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EB" w:rsidRPr="006470B0" w:rsidRDefault="00E37BEB" w:rsidP="00DB3115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  <w:r w:rsidRPr="006470B0">
        <w:rPr>
          <w:rFonts w:ascii="Garamond" w:hAnsi="Garamond"/>
          <w:b/>
          <w:sz w:val="20"/>
          <w:szCs w:val="20"/>
          <w:lang w:val="sk-SK"/>
        </w:rPr>
        <w:t>Príloha</w:t>
      </w:r>
      <w:r w:rsidR="00F81D0E" w:rsidRPr="006470B0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461859" w:rsidRPr="006470B0">
        <w:rPr>
          <w:rFonts w:ascii="Garamond" w:hAnsi="Garamond"/>
          <w:b/>
          <w:sz w:val="20"/>
          <w:szCs w:val="20"/>
          <w:lang w:val="sk-SK"/>
        </w:rPr>
        <w:t>4</w:t>
      </w:r>
    </w:p>
    <w:p w:rsidR="00E37BEB" w:rsidRPr="006470B0" w:rsidRDefault="00E37BEB" w:rsidP="00DB3115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  <w:r w:rsidRPr="006470B0">
        <w:rPr>
          <w:rFonts w:ascii="Garamond" w:hAnsi="Garamond"/>
          <w:b/>
          <w:sz w:val="20"/>
          <w:szCs w:val="20"/>
          <w:lang w:val="sk-SK"/>
        </w:rPr>
        <w:t>Zmluva</w:t>
      </w:r>
      <w:r w:rsidR="00F81D0E" w:rsidRPr="006470B0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b/>
          <w:sz w:val="20"/>
          <w:szCs w:val="20"/>
          <w:lang w:val="sk-SK"/>
        </w:rPr>
        <w:t>o</w:t>
      </w:r>
      <w:r w:rsidR="00F81D0E" w:rsidRPr="006470B0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b/>
          <w:sz w:val="20"/>
          <w:szCs w:val="20"/>
          <w:lang w:val="sk-SK"/>
        </w:rPr>
        <w:t>postúpení</w:t>
      </w:r>
      <w:r w:rsidR="00F81D0E" w:rsidRPr="006470B0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b/>
          <w:sz w:val="20"/>
          <w:szCs w:val="20"/>
          <w:lang w:val="sk-SK"/>
        </w:rPr>
        <w:t>pohľadávok</w:t>
      </w: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rPr>
          <w:rFonts w:ascii="Garamond" w:hAnsi="Garamond"/>
          <w:b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rPr>
          <w:rFonts w:ascii="Garamond" w:hAnsi="Garamond"/>
          <w:b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rPr>
          <w:rFonts w:ascii="Garamond" w:hAnsi="Garamond"/>
          <w:b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rPr>
          <w:rFonts w:ascii="Garamond" w:hAnsi="Garamond"/>
          <w:b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rPr>
          <w:rFonts w:ascii="Garamond" w:hAnsi="Garamond"/>
          <w:b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rPr>
          <w:rFonts w:ascii="Garamond" w:hAnsi="Garamond"/>
          <w:b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rPr>
          <w:rFonts w:ascii="Garamond" w:hAnsi="Garamond"/>
          <w:b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rPr>
          <w:rFonts w:ascii="Garamond" w:hAnsi="Garamond"/>
          <w:b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rPr>
          <w:rFonts w:ascii="Garamond" w:hAnsi="Garamond"/>
          <w:b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  <w:r w:rsidRPr="00621E55">
        <w:rPr>
          <w:rFonts w:ascii="Garamond" w:hAnsi="Garamond"/>
          <w:b/>
          <w:sz w:val="20"/>
          <w:szCs w:val="20"/>
          <w:lang w:val="sk-SK"/>
        </w:rPr>
        <w:t>Dopravný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b/>
          <w:sz w:val="20"/>
          <w:szCs w:val="20"/>
          <w:lang w:val="sk-SK"/>
        </w:rPr>
        <w:t>podnik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b/>
          <w:sz w:val="20"/>
          <w:szCs w:val="20"/>
          <w:lang w:val="sk-SK"/>
        </w:rPr>
        <w:t>Bratislava,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b/>
          <w:sz w:val="20"/>
          <w:szCs w:val="20"/>
          <w:lang w:val="sk-SK"/>
        </w:rPr>
        <w:t>akciová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b/>
          <w:sz w:val="20"/>
          <w:szCs w:val="20"/>
          <w:lang w:val="sk-SK"/>
        </w:rPr>
        <w:t>spoločnosť</w:t>
      </w: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ako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Postupca</w:t>
      </w: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a</w:t>
      </w: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  <w:r w:rsidRPr="00621E55">
        <w:rPr>
          <w:rFonts w:ascii="Garamond" w:hAnsi="Garamond"/>
          <w:b/>
          <w:sz w:val="20"/>
          <w:szCs w:val="20"/>
          <w:lang w:val="sk-SK"/>
        </w:rPr>
        <w:t>[</w:t>
      </w:r>
      <w:r w:rsidRPr="00621E55">
        <w:rPr>
          <w:rFonts w:ascii="Garamond" w:hAnsi="Garamond"/>
          <w:b/>
          <w:sz w:val="20"/>
          <w:szCs w:val="20"/>
          <w:highlight w:val="yellow"/>
          <w:lang w:val="sk-SK"/>
        </w:rPr>
        <w:t>doplniť</w:t>
      </w:r>
      <w:r w:rsidRPr="00621E55">
        <w:rPr>
          <w:rFonts w:ascii="Garamond" w:hAnsi="Garamond"/>
          <w:b/>
          <w:sz w:val="20"/>
          <w:szCs w:val="20"/>
          <w:lang w:val="sk-SK"/>
        </w:rPr>
        <w:t>]</w:t>
      </w: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ako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Postupník</w:t>
      </w: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_________________________________________________________________________________</w:t>
      </w: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  <w:r w:rsidRPr="00621E55">
        <w:rPr>
          <w:rFonts w:ascii="Garamond" w:hAnsi="Garamond"/>
          <w:b/>
          <w:sz w:val="20"/>
          <w:szCs w:val="20"/>
          <w:lang w:val="sk-SK"/>
        </w:rPr>
        <w:t>ZMLUVA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 </w:t>
      </w:r>
      <w:r w:rsidRPr="00621E55">
        <w:rPr>
          <w:rFonts w:ascii="Garamond" w:hAnsi="Garamond"/>
          <w:b/>
          <w:sz w:val="20"/>
          <w:szCs w:val="20"/>
          <w:lang w:val="sk-SK"/>
        </w:rPr>
        <w:t>O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 </w:t>
      </w:r>
      <w:r w:rsidRPr="00621E55">
        <w:rPr>
          <w:rFonts w:ascii="Garamond" w:hAnsi="Garamond"/>
          <w:b/>
          <w:sz w:val="20"/>
          <w:szCs w:val="20"/>
          <w:lang w:val="sk-SK"/>
        </w:rPr>
        <w:t>POSTÚPENÍ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 </w:t>
      </w:r>
      <w:r w:rsidRPr="00621E55">
        <w:rPr>
          <w:rFonts w:ascii="Garamond" w:hAnsi="Garamond"/>
          <w:b/>
          <w:sz w:val="20"/>
          <w:szCs w:val="20"/>
          <w:lang w:val="sk-SK"/>
        </w:rPr>
        <w:t>POHĽADÁVOK</w:t>
      </w: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_________________________________________________________________________________</w:t>
      </w: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201</w:t>
      </w:r>
      <w:r w:rsidR="009E7DF8" w:rsidRPr="00621E55">
        <w:rPr>
          <w:rFonts w:ascii="Garamond" w:hAnsi="Garamond"/>
          <w:sz w:val="20"/>
          <w:szCs w:val="20"/>
          <w:lang w:val="sk-SK"/>
        </w:rPr>
        <w:t>8</w:t>
      </w: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br w:type="page"/>
      </w:r>
    </w:p>
    <w:p w:rsidR="00AA2384" w:rsidRPr="00B07BD2" w:rsidRDefault="00AA2384" w:rsidP="00DB3115">
      <w:pPr>
        <w:keepNext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lastRenderedPageBreak/>
        <w:t>TÁTO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(ďalej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len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„</w:t>
      </w:r>
      <w:r w:rsidRPr="00B07BD2">
        <w:rPr>
          <w:rFonts w:ascii="Garamond" w:hAnsi="Garamond"/>
          <w:b/>
          <w:sz w:val="20"/>
          <w:szCs w:val="20"/>
          <w:lang w:val="sk-SK"/>
        </w:rPr>
        <w:t>Zmluva</w:t>
      </w:r>
      <w:r w:rsidRPr="00B07BD2">
        <w:rPr>
          <w:rFonts w:ascii="Garamond" w:hAnsi="Garamond"/>
          <w:sz w:val="20"/>
          <w:szCs w:val="20"/>
          <w:lang w:val="sk-SK"/>
        </w:rPr>
        <w:t>“)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je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uzatvorená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nižšie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uvedeného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dňa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medzi:</w:t>
      </w:r>
    </w:p>
    <w:p w:rsidR="00AA2384" w:rsidRPr="00B07BD2" w:rsidRDefault="00AA2384" w:rsidP="00DB3115">
      <w:pPr>
        <w:keepNext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AA2384" w:rsidRPr="00B07BD2" w:rsidRDefault="00AA2384" w:rsidP="00DB3115">
      <w:pPr>
        <w:keepNext/>
        <w:numPr>
          <w:ilvl w:val="0"/>
          <w:numId w:val="6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b/>
          <w:bCs/>
          <w:sz w:val="20"/>
          <w:szCs w:val="20"/>
          <w:lang w:val="sk-SK"/>
        </w:rPr>
        <w:t>Dopravný</w:t>
      </w:r>
      <w:r w:rsidR="00F81D0E" w:rsidRPr="00B07BD2">
        <w:rPr>
          <w:rFonts w:ascii="Garamond" w:hAnsi="Garamond"/>
          <w:b/>
          <w:bCs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b/>
          <w:bCs/>
          <w:sz w:val="20"/>
          <w:szCs w:val="20"/>
          <w:lang w:val="sk-SK"/>
        </w:rPr>
        <w:t>podnik</w:t>
      </w:r>
      <w:r w:rsidR="00F81D0E" w:rsidRPr="00B07BD2">
        <w:rPr>
          <w:rFonts w:ascii="Garamond" w:hAnsi="Garamond"/>
          <w:b/>
          <w:bCs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b/>
          <w:bCs/>
          <w:sz w:val="20"/>
          <w:szCs w:val="20"/>
          <w:lang w:val="sk-SK"/>
        </w:rPr>
        <w:t>Bratislava,</w:t>
      </w:r>
      <w:r w:rsidR="00F81D0E" w:rsidRPr="00B07BD2">
        <w:rPr>
          <w:rFonts w:ascii="Garamond" w:hAnsi="Garamond"/>
          <w:b/>
          <w:bCs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b/>
          <w:bCs/>
          <w:sz w:val="20"/>
          <w:szCs w:val="20"/>
          <w:lang w:val="sk-SK"/>
        </w:rPr>
        <w:t>akciová</w:t>
      </w:r>
      <w:r w:rsidR="00F81D0E" w:rsidRPr="00B07BD2">
        <w:rPr>
          <w:rFonts w:ascii="Garamond" w:hAnsi="Garamond"/>
          <w:b/>
          <w:bCs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b/>
          <w:bCs/>
          <w:sz w:val="20"/>
          <w:szCs w:val="20"/>
          <w:lang w:val="sk-SK"/>
        </w:rPr>
        <w:t>spoločnosť</w:t>
      </w:r>
      <w:r w:rsidRPr="00B07BD2">
        <w:rPr>
          <w:rFonts w:ascii="Garamond" w:hAnsi="Garamond"/>
          <w:sz w:val="20"/>
          <w:szCs w:val="20"/>
          <w:lang w:val="sk-SK"/>
        </w:rPr>
        <w:t>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spoločnosť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založená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existujúca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podľa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práva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Slovenskej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republiky,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sídlom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Olejkárska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1,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814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52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Bratislava,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IČO: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00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492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736,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zapísaná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Obchodnom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registri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Okresného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súdu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Bratislava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oddiel: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Sa,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vložka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číslo: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607/B,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DIČ: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2020298786,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IČ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DPH: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SK2020298786,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bankové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spojenie: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VÚB,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a.s.,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číslo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účtu: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48009012/0200,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IBAN: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SK98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0200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0000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0000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4800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9012,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BIC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(SWIFT):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SUBASKBX,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štatutárny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orgán: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Ing.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Milan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Urban,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predseda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predstavenstva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generálny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="00E23B5B" w:rsidRPr="00B07BD2">
        <w:rPr>
          <w:rFonts w:ascii="Garamond" w:hAnsi="Garamond"/>
          <w:sz w:val="20"/>
          <w:szCs w:val="20"/>
          <w:lang w:val="sk-SK"/>
        </w:rPr>
        <w:t xml:space="preserve">riaditeľ, </w:t>
      </w:r>
      <w:r w:rsidR="00495D29">
        <w:rPr>
          <w:rFonts w:ascii="Garamond" w:hAnsi="Garamond"/>
          <w:sz w:val="20"/>
          <w:szCs w:val="20"/>
          <w:lang w:val="sk-SK"/>
        </w:rPr>
        <w:t>osoba oprávnená konať v tejto veci: JUDr. Marián Áč, PhD.,</w:t>
      </w:r>
      <w:r w:rsidR="004E12C0">
        <w:rPr>
          <w:rFonts w:ascii="Garamond" w:hAnsi="Garamond"/>
          <w:sz w:val="20"/>
          <w:szCs w:val="20"/>
          <w:lang w:val="sk-SK"/>
        </w:rPr>
        <w:t xml:space="preserve"> riaditeľ úseku generálneho riaditeľa,</w:t>
      </w:r>
      <w:r w:rsidR="00495D29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kontaktná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osoba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technické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veci: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Viera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Homérová,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telefón: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+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421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(0)2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5950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1576,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e-mail: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hyperlink r:id="rId9" w:history="1">
        <w:r w:rsidRPr="00B07BD2">
          <w:rPr>
            <w:rStyle w:val="Hyperlink"/>
            <w:rFonts w:ascii="Garamond" w:hAnsi="Garamond"/>
            <w:sz w:val="20"/>
            <w:szCs w:val="20"/>
            <w:lang w:val="sk-SK"/>
          </w:rPr>
          <w:t>homerova.viera@dpb.sk</w:t>
        </w:r>
      </w:hyperlink>
      <w:r w:rsidRPr="00B07BD2">
        <w:rPr>
          <w:rFonts w:ascii="Garamond" w:hAnsi="Garamond"/>
          <w:sz w:val="20"/>
          <w:szCs w:val="20"/>
          <w:lang w:val="sk-SK"/>
        </w:rPr>
        <w:t>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kontaktná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osoba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veci: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JUDr.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Barbora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Notová,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telefón: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+421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(0)2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5950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1528,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e-mail: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hyperlink r:id="rId10" w:history="1">
        <w:r w:rsidRPr="00B07BD2">
          <w:rPr>
            <w:rStyle w:val="Hyperlink"/>
            <w:rFonts w:ascii="Garamond" w:hAnsi="Garamond"/>
            <w:sz w:val="20"/>
            <w:szCs w:val="20"/>
            <w:lang w:val="sk-SK"/>
          </w:rPr>
          <w:t>notova.barbora@dpb.sk</w:t>
        </w:r>
      </w:hyperlink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(ďalej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len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„</w:t>
      </w:r>
      <w:r w:rsidRPr="00B07BD2">
        <w:rPr>
          <w:rFonts w:ascii="Garamond" w:hAnsi="Garamond"/>
          <w:b/>
          <w:sz w:val="20"/>
          <w:szCs w:val="20"/>
          <w:lang w:val="sk-SK"/>
        </w:rPr>
        <w:t>Postupca</w:t>
      </w:r>
      <w:r w:rsidRPr="00B07BD2">
        <w:rPr>
          <w:rFonts w:ascii="Garamond" w:hAnsi="Garamond"/>
          <w:sz w:val="20"/>
          <w:szCs w:val="20"/>
          <w:lang w:val="sk-SK"/>
        </w:rPr>
        <w:t>”)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jednej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strane;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</w:p>
    <w:p w:rsidR="00AA2384" w:rsidRPr="00B07BD2" w:rsidRDefault="00AA2384" w:rsidP="00DB3115">
      <w:pPr>
        <w:keepNext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AA2384" w:rsidRPr="00B07BD2" w:rsidRDefault="00AA2384" w:rsidP="00DB3115">
      <w:pPr>
        <w:keepNext/>
        <w:numPr>
          <w:ilvl w:val="0"/>
          <w:numId w:val="6"/>
        </w:numPr>
        <w:spacing w:after="0" w:line="240" w:lineRule="auto"/>
        <w:ind w:hanging="720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 w:rsidRPr="00B07BD2">
        <w:rPr>
          <w:rFonts w:ascii="Garamond" w:hAnsi="Garamond"/>
          <w:b/>
          <w:sz w:val="20"/>
          <w:szCs w:val="20"/>
          <w:lang w:val="sk-SK"/>
        </w:rPr>
        <w:t>[</w:t>
      </w:r>
      <w:r w:rsidRPr="00B07BD2">
        <w:rPr>
          <w:rFonts w:ascii="Garamond" w:hAnsi="Garamond"/>
          <w:b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b/>
          <w:sz w:val="20"/>
          <w:szCs w:val="20"/>
          <w:lang w:val="sk-SK"/>
        </w:rPr>
        <w:t>]</w:t>
      </w:r>
      <w:r w:rsidRPr="00B07BD2">
        <w:rPr>
          <w:rFonts w:ascii="Garamond" w:hAnsi="Garamond"/>
          <w:sz w:val="20"/>
          <w:szCs w:val="20"/>
          <w:lang w:val="sk-SK"/>
        </w:rPr>
        <w:t>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spoločnosť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založená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existujúca/živnostník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prevádzkovaný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existujúci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podľa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práva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Slovenskej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republiky,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sídlom/s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miestom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podnikania: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IČO: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zapísaná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Obchodnom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registri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oddiel: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vložka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číslo: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]/zapísaná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Živnostenskom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registri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Okresného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úradu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bCs/>
          <w:iCs/>
          <w:sz w:val="20"/>
          <w:szCs w:val="20"/>
          <w:highlight w:val="yellow"/>
          <w:lang w:val="sk-SK"/>
        </w:rPr>
        <w:t>[doplniť]</w:t>
      </w:r>
      <w:r w:rsidRPr="00B07BD2">
        <w:rPr>
          <w:rFonts w:ascii="Garamond" w:hAnsi="Garamond"/>
          <w:sz w:val="20"/>
          <w:szCs w:val="20"/>
          <w:lang w:val="sk-SK"/>
        </w:rPr>
        <w:t>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číslo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živnostenského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registra: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bCs/>
          <w:iCs/>
          <w:sz w:val="20"/>
          <w:szCs w:val="20"/>
          <w:highlight w:val="yellow"/>
          <w:lang w:val="sk-SK"/>
        </w:rPr>
        <w:t>[doplniť]</w:t>
      </w:r>
      <w:r w:rsidRPr="00B07BD2">
        <w:rPr>
          <w:rFonts w:ascii="Garamond" w:hAnsi="Garamond"/>
          <w:sz w:val="20"/>
          <w:szCs w:val="20"/>
          <w:lang w:val="sk-SK"/>
        </w:rPr>
        <w:t>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bankové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spojenie: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číslo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účtu: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IBAN: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BIC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(SWIFT):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štatutárny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orgán: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kontaktná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osoba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technické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veci: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telefón: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e-mail: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kontaktná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osoba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veci: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telefón: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e-mail: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(ďalej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len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„</w:t>
      </w:r>
      <w:r w:rsidRPr="00B07BD2">
        <w:rPr>
          <w:rFonts w:ascii="Garamond" w:hAnsi="Garamond"/>
          <w:b/>
          <w:sz w:val="20"/>
          <w:szCs w:val="20"/>
          <w:lang w:val="sk-SK"/>
        </w:rPr>
        <w:t>Postupník</w:t>
      </w:r>
      <w:r w:rsidRPr="00B07BD2">
        <w:rPr>
          <w:rFonts w:ascii="Garamond" w:hAnsi="Garamond"/>
          <w:sz w:val="20"/>
          <w:szCs w:val="20"/>
          <w:lang w:val="sk-SK"/>
        </w:rPr>
        <w:t>”)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druhej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strane.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</w:p>
    <w:p w:rsidR="00AA2384" w:rsidRPr="00B07BD2" w:rsidRDefault="00AA2384" w:rsidP="00DB3115">
      <w:pPr>
        <w:keepNext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val="sk-SK"/>
        </w:rPr>
      </w:pPr>
    </w:p>
    <w:p w:rsidR="00AA2384" w:rsidRPr="00B07BD2" w:rsidRDefault="00AA2384" w:rsidP="00DB3115">
      <w:pPr>
        <w:keepNext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lang w:val="sk-SK"/>
        </w:rPr>
      </w:pPr>
      <w:r w:rsidRPr="00B07BD2">
        <w:rPr>
          <w:rFonts w:ascii="Garamond" w:hAnsi="Garamond"/>
          <w:b/>
          <w:bCs/>
          <w:sz w:val="20"/>
          <w:szCs w:val="20"/>
          <w:lang w:val="sk-SK"/>
        </w:rPr>
        <w:t>Vzhľadom</w:t>
      </w:r>
      <w:r w:rsidR="00F81D0E" w:rsidRPr="00B07BD2">
        <w:rPr>
          <w:rFonts w:ascii="Garamond" w:hAnsi="Garamond"/>
          <w:b/>
          <w:bCs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b/>
          <w:bCs/>
          <w:sz w:val="20"/>
          <w:szCs w:val="20"/>
          <w:lang w:val="sk-SK"/>
        </w:rPr>
        <w:t>k</w:t>
      </w:r>
      <w:r w:rsidR="00F81D0E" w:rsidRPr="00B07BD2">
        <w:rPr>
          <w:rFonts w:ascii="Garamond" w:hAnsi="Garamond"/>
          <w:b/>
          <w:bCs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b/>
          <w:bCs/>
          <w:sz w:val="20"/>
          <w:szCs w:val="20"/>
          <w:lang w:val="sk-SK"/>
        </w:rPr>
        <w:t>tomu,</w:t>
      </w:r>
      <w:r w:rsidR="00F81D0E" w:rsidRPr="00B07BD2">
        <w:rPr>
          <w:rFonts w:ascii="Garamond" w:hAnsi="Garamond"/>
          <w:b/>
          <w:bCs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b/>
          <w:bCs/>
          <w:sz w:val="20"/>
          <w:szCs w:val="20"/>
          <w:lang w:val="sk-SK"/>
        </w:rPr>
        <w:t>že:</w:t>
      </w:r>
    </w:p>
    <w:p w:rsidR="00AA2384" w:rsidRPr="00B07BD2" w:rsidRDefault="00AA2384" w:rsidP="00DB3115">
      <w:pPr>
        <w:keepNext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AA2384" w:rsidRPr="00B07BD2" w:rsidRDefault="00AA2384" w:rsidP="00DB3115">
      <w:pPr>
        <w:keepNext/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Postupca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realizoval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podľa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§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281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nasl.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zákona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513/1991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Zb.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Obchodný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zákonník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znení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neskorších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predpisov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obchodnú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verejnú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súťaž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najvýhodnejší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návrh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uzatvorenie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postúpení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pohľadávok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spoločnosti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Dopravný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podnik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Bratislava,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akciová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 </w:t>
      </w:r>
      <w:r w:rsidRPr="00B07BD2">
        <w:rPr>
          <w:rFonts w:ascii="Garamond" w:hAnsi="Garamond"/>
          <w:sz w:val="20"/>
          <w:szCs w:val="20"/>
          <w:lang w:val="sk-SK"/>
        </w:rPr>
        <w:t>spoločnosť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tretej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osobe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odplatu,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označenú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číslom: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OVS-PP-</w:t>
      </w:r>
      <w:r w:rsidR="00BC75D4" w:rsidRPr="00B07BD2">
        <w:rPr>
          <w:rFonts w:ascii="Garamond" w:hAnsi="Garamond"/>
          <w:sz w:val="20"/>
          <w:szCs w:val="20"/>
          <w:lang w:val="sk-SK"/>
        </w:rPr>
        <w:t>0</w:t>
      </w:r>
      <w:r w:rsidR="00B86C9C">
        <w:rPr>
          <w:rFonts w:ascii="Garamond" w:hAnsi="Garamond"/>
          <w:sz w:val="20"/>
          <w:szCs w:val="20"/>
          <w:lang w:val="sk-SK"/>
        </w:rPr>
        <w:t>8</w:t>
      </w:r>
      <w:r w:rsidRPr="00B07BD2">
        <w:rPr>
          <w:rFonts w:ascii="Garamond" w:hAnsi="Garamond"/>
          <w:sz w:val="20"/>
          <w:szCs w:val="20"/>
          <w:lang w:val="sk-SK"/>
        </w:rPr>
        <w:t>/201</w:t>
      </w:r>
      <w:r w:rsidR="009E7DF8" w:rsidRPr="00B07BD2">
        <w:rPr>
          <w:rFonts w:ascii="Garamond" w:hAnsi="Garamond"/>
          <w:sz w:val="20"/>
          <w:szCs w:val="20"/>
          <w:lang w:val="sk-SK"/>
        </w:rPr>
        <w:t>8</w:t>
      </w:r>
      <w:r w:rsidRPr="00B07BD2">
        <w:rPr>
          <w:rFonts w:ascii="Garamond" w:hAnsi="Garamond"/>
          <w:sz w:val="20"/>
          <w:szCs w:val="20"/>
          <w:lang w:val="sk-SK"/>
        </w:rPr>
        <w:t>;</w:t>
      </w:r>
    </w:p>
    <w:p w:rsidR="00AA2384" w:rsidRPr="00B07BD2" w:rsidRDefault="00AA2384" w:rsidP="00DB3115">
      <w:pPr>
        <w:keepNext/>
        <w:spacing w:after="0" w:line="240" w:lineRule="auto"/>
        <w:ind w:left="720"/>
        <w:jc w:val="both"/>
        <w:rPr>
          <w:rFonts w:ascii="Garamond" w:hAnsi="Garamond"/>
          <w:sz w:val="20"/>
          <w:szCs w:val="20"/>
          <w:lang w:val="sk-SK"/>
        </w:rPr>
      </w:pPr>
    </w:p>
    <w:p w:rsidR="00AA2384" w:rsidRPr="00B07BD2" w:rsidRDefault="00AA2384" w:rsidP="00DB3115">
      <w:pPr>
        <w:keepNext/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Postupník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predložil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obchodnej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verejnej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súťaže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OVS-PP-</w:t>
      </w:r>
      <w:r w:rsidR="00BC75D4" w:rsidRPr="00B07BD2">
        <w:rPr>
          <w:rFonts w:ascii="Garamond" w:hAnsi="Garamond"/>
          <w:sz w:val="20"/>
          <w:szCs w:val="20"/>
          <w:lang w:val="sk-SK"/>
        </w:rPr>
        <w:t>0</w:t>
      </w:r>
      <w:r w:rsidR="00B86C9C">
        <w:rPr>
          <w:rFonts w:ascii="Garamond" w:hAnsi="Garamond"/>
          <w:sz w:val="20"/>
          <w:szCs w:val="20"/>
          <w:lang w:val="sk-SK"/>
        </w:rPr>
        <w:t>8</w:t>
      </w:r>
      <w:r w:rsidRPr="00B07BD2">
        <w:rPr>
          <w:rFonts w:ascii="Garamond" w:hAnsi="Garamond"/>
          <w:sz w:val="20"/>
          <w:szCs w:val="20"/>
          <w:lang w:val="sk-SK"/>
        </w:rPr>
        <w:t>/201</w:t>
      </w:r>
      <w:r w:rsidR="009E7DF8" w:rsidRPr="00B07BD2">
        <w:rPr>
          <w:rFonts w:ascii="Garamond" w:hAnsi="Garamond"/>
          <w:sz w:val="20"/>
          <w:szCs w:val="20"/>
          <w:lang w:val="sk-SK"/>
        </w:rPr>
        <w:t>8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najvýhodnejší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návrh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stal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tak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úspešným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navrhovateľom;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</w:p>
    <w:p w:rsidR="00AA2384" w:rsidRPr="00B07BD2" w:rsidRDefault="00AA2384" w:rsidP="00DB3115">
      <w:pPr>
        <w:keepNext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AA2384" w:rsidRPr="00B07BD2" w:rsidRDefault="00AA2384" w:rsidP="00DB3115">
      <w:pPr>
        <w:keepNext/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Zmluvné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strany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majú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záujem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upraviť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vzájomné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práva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povinnosti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súvisiace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postúpením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pohľadávok;</w:t>
      </w:r>
    </w:p>
    <w:p w:rsidR="00AA2384" w:rsidRPr="00B07BD2" w:rsidRDefault="00AA2384" w:rsidP="00DB3115">
      <w:pPr>
        <w:keepNext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AA2384" w:rsidRPr="00B07BD2" w:rsidRDefault="00AA2384" w:rsidP="00DB3115">
      <w:pPr>
        <w:keepNext/>
        <w:spacing w:after="0" w:line="240" w:lineRule="auto"/>
        <w:jc w:val="both"/>
        <w:rPr>
          <w:rFonts w:ascii="Garamond" w:hAnsi="Garamond"/>
          <w:b/>
          <w:sz w:val="20"/>
          <w:szCs w:val="20"/>
          <w:lang w:val="sk-SK"/>
        </w:rPr>
      </w:pPr>
      <w:r w:rsidRPr="00B07BD2">
        <w:rPr>
          <w:rFonts w:ascii="Garamond" w:hAnsi="Garamond"/>
          <w:b/>
          <w:sz w:val="20"/>
          <w:szCs w:val="20"/>
          <w:lang w:val="sk-SK"/>
        </w:rPr>
        <w:t>DOHODLO</w:t>
      </w:r>
      <w:r w:rsidR="00F81D0E" w:rsidRPr="00B07BD2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b/>
          <w:sz w:val="20"/>
          <w:szCs w:val="20"/>
          <w:lang w:val="sk-SK"/>
        </w:rPr>
        <w:t>SA</w:t>
      </w:r>
      <w:r w:rsidR="00F81D0E" w:rsidRPr="00B07BD2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221362" w:rsidRPr="00B07BD2">
        <w:rPr>
          <w:rFonts w:ascii="Garamond" w:hAnsi="Garamond"/>
          <w:sz w:val="20"/>
          <w:szCs w:val="20"/>
          <w:lang w:val="sk-SK"/>
        </w:rPr>
        <w:t>nasledovné</w:t>
      </w:r>
      <w:r w:rsidRPr="00B07BD2">
        <w:rPr>
          <w:rFonts w:ascii="Garamond" w:hAnsi="Garamond"/>
          <w:b/>
          <w:sz w:val="20"/>
          <w:szCs w:val="20"/>
          <w:lang w:val="sk-SK"/>
        </w:rPr>
        <w:t>:</w:t>
      </w:r>
    </w:p>
    <w:p w:rsidR="00AA2384" w:rsidRPr="00B07BD2" w:rsidRDefault="00AA2384" w:rsidP="00DB3115">
      <w:pPr>
        <w:keepNext/>
        <w:spacing w:after="0" w:line="240" w:lineRule="auto"/>
        <w:jc w:val="both"/>
        <w:rPr>
          <w:rFonts w:ascii="Garamond" w:hAnsi="Garamond"/>
          <w:b/>
          <w:sz w:val="20"/>
          <w:szCs w:val="20"/>
          <w:lang w:val="sk-SK"/>
        </w:rPr>
      </w:pPr>
    </w:p>
    <w:p w:rsidR="00AA2384" w:rsidRPr="00B07BD2" w:rsidRDefault="00AA2384" w:rsidP="00DB3115">
      <w:pPr>
        <w:pStyle w:val="Heading2"/>
        <w:numPr>
          <w:ilvl w:val="0"/>
          <w:numId w:val="11"/>
        </w:numPr>
        <w:tabs>
          <w:tab w:val="left" w:pos="720"/>
        </w:tabs>
        <w:spacing w:after="0" w:line="240" w:lineRule="auto"/>
        <w:ind w:hanging="720"/>
        <w:jc w:val="both"/>
        <w:rPr>
          <w:rFonts w:ascii="Garamond" w:hAnsi="Garamond"/>
          <w:caps/>
          <w:sz w:val="20"/>
          <w:szCs w:val="20"/>
        </w:rPr>
      </w:pPr>
      <w:r w:rsidRPr="00B07BD2">
        <w:rPr>
          <w:rFonts w:ascii="Garamond" w:hAnsi="Garamond"/>
          <w:caps/>
          <w:sz w:val="20"/>
          <w:szCs w:val="20"/>
        </w:rPr>
        <w:t>Definície</w:t>
      </w:r>
      <w:r w:rsidR="00F81D0E" w:rsidRPr="00B07BD2">
        <w:rPr>
          <w:rFonts w:ascii="Garamond" w:hAnsi="Garamond"/>
          <w:caps/>
          <w:sz w:val="20"/>
          <w:szCs w:val="20"/>
        </w:rPr>
        <w:t xml:space="preserve"> </w:t>
      </w:r>
      <w:r w:rsidRPr="00B07BD2">
        <w:rPr>
          <w:rFonts w:ascii="Garamond" w:hAnsi="Garamond"/>
          <w:caps/>
          <w:sz w:val="20"/>
          <w:szCs w:val="20"/>
        </w:rPr>
        <w:t>a</w:t>
      </w:r>
      <w:r w:rsidR="00F81D0E" w:rsidRPr="00B07BD2">
        <w:rPr>
          <w:rFonts w:ascii="Garamond" w:hAnsi="Garamond"/>
          <w:caps/>
          <w:sz w:val="20"/>
          <w:szCs w:val="20"/>
        </w:rPr>
        <w:t xml:space="preserve"> </w:t>
      </w:r>
      <w:r w:rsidRPr="00B07BD2">
        <w:rPr>
          <w:rFonts w:ascii="Garamond" w:hAnsi="Garamond"/>
          <w:caps/>
          <w:sz w:val="20"/>
          <w:szCs w:val="20"/>
        </w:rPr>
        <w:t>interpretácia</w:t>
      </w:r>
      <w:r w:rsidR="00F81D0E" w:rsidRPr="00B07BD2">
        <w:rPr>
          <w:rFonts w:ascii="Garamond" w:hAnsi="Garamond"/>
          <w:caps/>
          <w:sz w:val="20"/>
          <w:szCs w:val="20"/>
        </w:rPr>
        <w:t xml:space="preserve"> </w:t>
      </w:r>
      <w:r w:rsidRPr="00B07BD2">
        <w:rPr>
          <w:rFonts w:ascii="Garamond" w:hAnsi="Garamond"/>
          <w:caps/>
          <w:sz w:val="20"/>
          <w:szCs w:val="20"/>
        </w:rPr>
        <w:t>zmluvných</w:t>
      </w:r>
      <w:r w:rsidR="00F81D0E" w:rsidRPr="00B07BD2">
        <w:rPr>
          <w:rFonts w:ascii="Garamond" w:hAnsi="Garamond"/>
          <w:caps/>
          <w:sz w:val="20"/>
          <w:szCs w:val="20"/>
        </w:rPr>
        <w:t xml:space="preserve"> </w:t>
      </w:r>
      <w:r w:rsidRPr="00B07BD2">
        <w:rPr>
          <w:rFonts w:ascii="Garamond" w:hAnsi="Garamond"/>
          <w:caps/>
          <w:sz w:val="20"/>
          <w:szCs w:val="20"/>
        </w:rPr>
        <w:t>ustanovení</w:t>
      </w:r>
    </w:p>
    <w:p w:rsidR="00AA2384" w:rsidRPr="00B07BD2" w:rsidRDefault="00AA2384" w:rsidP="00DB3115">
      <w:pPr>
        <w:keepNext/>
        <w:spacing w:after="0" w:line="240" w:lineRule="auto"/>
        <w:jc w:val="both"/>
        <w:rPr>
          <w:rFonts w:ascii="Garamond" w:hAnsi="Garamond"/>
          <w:b/>
          <w:sz w:val="20"/>
          <w:szCs w:val="20"/>
          <w:lang w:val="sk-SK"/>
        </w:rPr>
      </w:pPr>
    </w:p>
    <w:p w:rsidR="00AA2384" w:rsidRPr="00B07BD2" w:rsidRDefault="00AA2384" w:rsidP="00DB3115">
      <w:pPr>
        <w:keepNext/>
        <w:numPr>
          <w:ilvl w:val="1"/>
          <w:numId w:val="8"/>
        </w:num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Pokiaľ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nebude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ďalej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uvedené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inak,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výrazy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použité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veľkými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začiatočnými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písmenami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budú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mať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nasledovný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význam: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</w:p>
    <w:p w:rsidR="00AA2384" w:rsidRPr="00B07BD2" w:rsidRDefault="00AA2384" w:rsidP="00DB3115">
      <w:pPr>
        <w:keepNext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val="sk-SK"/>
        </w:rPr>
      </w:pPr>
    </w:p>
    <w:p w:rsidR="00001800" w:rsidRPr="00B07BD2" w:rsidRDefault="00001800" w:rsidP="00DB3115">
      <w:pPr>
        <w:keepNext/>
        <w:numPr>
          <w:ilvl w:val="0"/>
          <w:numId w:val="9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 w:rsidRPr="00B07BD2">
        <w:rPr>
          <w:rFonts w:ascii="Garamond" w:hAnsi="Garamond"/>
          <w:b/>
          <w:sz w:val="20"/>
          <w:szCs w:val="20"/>
          <w:lang w:val="sk-SK"/>
        </w:rPr>
        <w:t>Dlžník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znamená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fyzická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osoba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–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cestujúci,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ktorý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počas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prepravy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nepreukázal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platným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cestovným;</w:t>
      </w:r>
    </w:p>
    <w:p w:rsidR="00001800" w:rsidRPr="00B07BD2" w:rsidRDefault="00001800" w:rsidP="00DB3115">
      <w:pPr>
        <w:keepNext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</w:p>
    <w:p w:rsidR="002078B9" w:rsidRPr="00B07BD2" w:rsidRDefault="00AA2384" w:rsidP="00DB3115">
      <w:pPr>
        <w:keepNext/>
        <w:numPr>
          <w:ilvl w:val="0"/>
          <w:numId w:val="9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 w:rsidRPr="00B07BD2">
        <w:rPr>
          <w:rFonts w:ascii="Garamond" w:hAnsi="Garamond"/>
          <w:b/>
          <w:sz w:val="20"/>
          <w:szCs w:val="20"/>
          <w:lang w:val="sk-SK"/>
        </w:rPr>
        <w:t>Dôverné</w:t>
      </w:r>
      <w:r w:rsidR="00F81D0E" w:rsidRPr="00B07BD2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b/>
          <w:sz w:val="20"/>
          <w:szCs w:val="20"/>
          <w:lang w:val="sk-SK"/>
        </w:rPr>
        <w:t>informácie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znamená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všetky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skutočnosti,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informácie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údaje,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ktoré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sú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uvedené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Zmluve,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resp.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ktoré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budú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uvedené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jej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dodatkoch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prílohách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ktoré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strany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dozvedeli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súvislosti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Zmluvou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predkontraktačnými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rokovaniami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ňou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súvisiacimi;</w:t>
      </w:r>
    </w:p>
    <w:p w:rsidR="002078B9" w:rsidRPr="00B07BD2" w:rsidRDefault="002078B9" w:rsidP="00DB3115">
      <w:pPr>
        <w:pStyle w:val="ListParagraph"/>
        <w:keepNext/>
        <w:spacing w:after="0" w:line="240" w:lineRule="auto"/>
        <w:rPr>
          <w:rFonts w:ascii="Garamond" w:hAnsi="Garamond"/>
          <w:b/>
          <w:sz w:val="20"/>
          <w:szCs w:val="20"/>
          <w:lang w:val="sk-SK"/>
        </w:rPr>
      </w:pPr>
    </w:p>
    <w:p w:rsidR="00B07BD2" w:rsidRPr="00B07BD2" w:rsidRDefault="00B07BD2" w:rsidP="00DB3115">
      <w:pPr>
        <w:keepNext/>
        <w:numPr>
          <w:ilvl w:val="0"/>
          <w:numId w:val="9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 w:rsidRPr="00B07BD2">
        <w:rPr>
          <w:rFonts w:ascii="Garamond" w:hAnsi="Garamond"/>
          <w:b/>
          <w:sz w:val="20"/>
          <w:szCs w:val="20"/>
          <w:lang w:val="sk-SK"/>
        </w:rPr>
        <w:t>Nariadenie GDPR</w:t>
      </w:r>
      <w:r w:rsidRPr="00B07BD2">
        <w:rPr>
          <w:rFonts w:ascii="Garamond" w:hAnsi="Garamond"/>
          <w:sz w:val="20"/>
          <w:szCs w:val="20"/>
          <w:lang w:val="sk-SK"/>
        </w:rPr>
        <w:t xml:space="preserve"> znamená Nariadenie Európskeho parlamentu a Rady (EÚ) 2016/679 z 27. apríla 2016 o ochrane fyzických osôb pri spracúvaní osobných údajov a o voľnom pohybe takýchto údajov, ktorý sa zrušuje smernica 95/46/ES;</w:t>
      </w:r>
    </w:p>
    <w:p w:rsidR="00B07BD2" w:rsidRPr="00B07BD2" w:rsidRDefault="00B07BD2" w:rsidP="00DB3115">
      <w:pPr>
        <w:pStyle w:val="ListParagraph"/>
        <w:keepNext/>
        <w:spacing w:after="0" w:line="240" w:lineRule="auto"/>
        <w:rPr>
          <w:rFonts w:ascii="Garamond" w:hAnsi="Garamond"/>
          <w:b/>
          <w:sz w:val="20"/>
          <w:szCs w:val="20"/>
          <w:lang w:val="sk-SK"/>
        </w:rPr>
      </w:pPr>
    </w:p>
    <w:p w:rsidR="00AA2384" w:rsidRPr="00B07BD2" w:rsidRDefault="00AA2384" w:rsidP="00DB3115">
      <w:pPr>
        <w:keepNext/>
        <w:numPr>
          <w:ilvl w:val="0"/>
          <w:numId w:val="9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 w:rsidRPr="00B07BD2">
        <w:rPr>
          <w:rFonts w:ascii="Garamond" w:hAnsi="Garamond"/>
          <w:b/>
          <w:sz w:val="20"/>
          <w:szCs w:val="20"/>
          <w:lang w:val="sk-SK"/>
        </w:rPr>
        <w:t>Obchodný</w:t>
      </w:r>
      <w:r w:rsidR="00F81D0E" w:rsidRPr="00B07BD2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b/>
          <w:sz w:val="20"/>
          <w:szCs w:val="20"/>
          <w:lang w:val="sk-SK"/>
        </w:rPr>
        <w:t>zákonník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 </w:t>
      </w:r>
      <w:r w:rsidRPr="00B07BD2">
        <w:rPr>
          <w:rFonts w:ascii="Garamond" w:hAnsi="Garamond"/>
          <w:sz w:val="20"/>
          <w:szCs w:val="20"/>
          <w:lang w:val="sk-SK"/>
        </w:rPr>
        <w:t>znamená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zákon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513/1991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Zb.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Obchodný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zákonník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znení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neskorších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predpisov;</w:t>
      </w:r>
    </w:p>
    <w:p w:rsidR="00AA2384" w:rsidRPr="00B07BD2" w:rsidRDefault="00AA2384" w:rsidP="00DB3115">
      <w:pPr>
        <w:keepNext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</w:p>
    <w:p w:rsidR="00AA2384" w:rsidRPr="00B07BD2" w:rsidRDefault="00AA2384" w:rsidP="00DB3115">
      <w:pPr>
        <w:keepNext/>
        <w:numPr>
          <w:ilvl w:val="0"/>
          <w:numId w:val="9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 w:rsidRPr="00B07BD2">
        <w:rPr>
          <w:rFonts w:ascii="Garamond" w:hAnsi="Garamond"/>
          <w:b/>
          <w:sz w:val="20"/>
          <w:szCs w:val="20"/>
          <w:lang w:val="sk-SK"/>
        </w:rPr>
        <w:t>Občiansky</w:t>
      </w:r>
      <w:r w:rsidR="00F81D0E" w:rsidRPr="00B07BD2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b/>
          <w:sz w:val="20"/>
          <w:szCs w:val="20"/>
          <w:lang w:val="sk-SK"/>
        </w:rPr>
        <w:t>zákonník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 </w:t>
      </w:r>
      <w:r w:rsidRPr="00B07BD2">
        <w:rPr>
          <w:rFonts w:ascii="Garamond" w:hAnsi="Garamond"/>
          <w:sz w:val="20"/>
          <w:szCs w:val="20"/>
          <w:lang w:val="sk-SK"/>
        </w:rPr>
        <w:t>znamená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zákon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40/1964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Zb.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Občiansky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zákonník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znení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neskorších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predpisov;</w:t>
      </w:r>
    </w:p>
    <w:p w:rsidR="00AA2384" w:rsidRPr="00B07BD2" w:rsidRDefault="00AA2384" w:rsidP="00DB3115">
      <w:pPr>
        <w:keepNext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</w:p>
    <w:p w:rsidR="00AA2384" w:rsidRPr="00B07BD2" w:rsidRDefault="00AA2384" w:rsidP="00DB3115">
      <w:pPr>
        <w:pStyle w:val="ListParagraph"/>
        <w:keepNext/>
        <w:numPr>
          <w:ilvl w:val="0"/>
          <w:numId w:val="9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 w:cs="Arial"/>
          <w:b/>
          <w:sz w:val="20"/>
          <w:szCs w:val="20"/>
          <w:lang w:val="sk-SK"/>
        </w:rPr>
        <w:t>Odplata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znamená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odplatu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postúpenie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Pohľadávok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podľa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článku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4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ktorá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bola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stanovená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ako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celková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suma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01800" w:rsidRPr="00B07BD2">
        <w:rPr>
          <w:rFonts w:ascii="Garamond" w:hAnsi="Garamond" w:cs="Arial"/>
          <w:sz w:val="20"/>
          <w:szCs w:val="20"/>
          <w:lang w:val="sk-SK"/>
        </w:rPr>
        <w:t>odplaty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všetky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Pohľadávky;</w:t>
      </w:r>
    </w:p>
    <w:p w:rsidR="00AA2384" w:rsidRPr="009D0A69" w:rsidRDefault="00AA2384" w:rsidP="00DB3115">
      <w:pPr>
        <w:pStyle w:val="ListParagraph"/>
        <w:keepNext/>
        <w:spacing w:after="0" w:line="240" w:lineRule="auto"/>
        <w:rPr>
          <w:rFonts w:ascii="Garamond" w:hAnsi="Garamond"/>
          <w:b/>
          <w:sz w:val="20"/>
          <w:szCs w:val="20"/>
          <w:lang w:val="sk-SK"/>
        </w:rPr>
      </w:pPr>
    </w:p>
    <w:p w:rsidR="00AA2384" w:rsidRPr="009D0A69" w:rsidRDefault="00001800" w:rsidP="00DB3115">
      <w:pPr>
        <w:keepNext/>
        <w:numPr>
          <w:ilvl w:val="0"/>
          <w:numId w:val="9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9D0A69">
        <w:rPr>
          <w:rFonts w:ascii="Garamond" w:hAnsi="Garamond"/>
          <w:b/>
          <w:sz w:val="20"/>
          <w:szCs w:val="20"/>
          <w:lang w:val="sk-SK"/>
        </w:rPr>
        <w:t>Pohľadávka</w:t>
      </w:r>
      <w:r w:rsidR="00F81D0E" w:rsidRPr="009D0A69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znamená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nezaplatené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cestovné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a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pokuta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z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prepravy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pri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zabezpečovaní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mestskej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hromadnej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dopravy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osôb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v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Hlavnom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meste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Slovenskej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republiky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Bratislave,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ktorá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vznikla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z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uloženia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úrad</w:t>
      </w:r>
      <w:r w:rsidRPr="009D0A69">
        <w:rPr>
          <w:rFonts w:ascii="Garamond" w:hAnsi="Garamond"/>
          <w:sz w:val="20"/>
          <w:szCs w:val="20"/>
          <w:lang w:val="sk-SK"/>
        </w:rPr>
        <w:t>y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za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cestovanie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bez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platného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cestovného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lístka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–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porušenia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tarifno-prepravných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podmienok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podľa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zákona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č.</w:t>
      </w:r>
      <w:r w:rsidR="00B07BD2" w:rsidRPr="009D0A69">
        <w:rPr>
          <w:rFonts w:ascii="Garamond" w:hAnsi="Garamond"/>
          <w:sz w:val="20"/>
          <w:szCs w:val="20"/>
          <w:lang w:val="sk-SK"/>
        </w:rPr>
        <w:t> </w:t>
      </w:r>
      <w:r w:rsidR="00AA2384" w:rsidRPr="009D0A69">
        <w:rPr>
          <w:rFonts w:ascii="Garamond" w:hAnsi="Garamond"/>
          <w:sz w:val="20"/>
          <w:szCs w:val="20"/>
          <w:lang w:val="sk-SK"/>
        </w:rPr>
        <w:t>514/2009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Z.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z.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o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doprave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na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dráhach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v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znení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neskorších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predpisov,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podľa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zákona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č.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56/2012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Z.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z.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o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cestnej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doprave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v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znení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neskorších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predpisov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a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podľa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Prepravného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poriadku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Integrovaného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dopravného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systému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v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Bratislavskom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kraji,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ktorý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platí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pri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zabezpečovaní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mestskej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hromadnej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dopravy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osôb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v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Hlavnom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meste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Slovenskej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republiky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Bratislave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Postupcom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ako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dopravcom;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zoznam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všetkých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Pohľadávok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predstavuje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Prílohu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1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Zmluvy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–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Zoznam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Pohľadávok,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ktorá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tvorí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neoddeliteľnú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súčasť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Zmluvy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(ďalej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len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sz w:val="20"/>
          <w:szCs w:val="20"/>
          <w:lang w:val="sk-SK"/>
        </w:rPr>
        <w:t>„</w:t>
      </w:r>
      <w:r w:rsidR="00AA2384" w:rsidRPr="009D0A69">
        <w:rPr>
          <w:rFonts w:ascii="Garamond" w:hAnsi="Garamond"/>
          <w:b/>
          <w:sz w:val="20"/>
          <w:szCs w:val="20"/>
          <w:lang w:val="sk-SK"/>
        </w:rPr>
        <w:t>Príloha</w:t>
      </w:r>
      <w:r w:rsidR="00F81D0E" w:rsidRPr="009D0A69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b/>
          <w:sz w:val="20"/>
          <w:szCs w:val="20"/>
          <w:lang w:val="sk-SK"/>
        </w:rPr>
        <w:t>1</w:t>
      </w:r>
      <w:r w:rsidR="00F81D0E" w:rsidRPr="009D0A69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AA2384" w:rsidRPr="009D0A69">
        <w:rPr>
          <w:rFonts w:ascii="Garamond" w:hAnsi="Garamond"/>
          <w:b/>
          <w:sz w:val="20"/>
          <w:szCs w:val="20"/>
          <w:lang w:val="sk-SK"/>
        </w:rPr>
        <w:t>Zmluvy</w:t>
      </w:r>
      <w:r w:rsidR="00AA2384" w:rsidRPr="009D0A69">
        <w:rPr>
          <w:rFonts w:ascii="Garamond" w:hAnsi="Garamond"/>
          <w:sz w:val="20"/>
          <w:szCs w:val="20"/>
          <w:lang w:val="sk-SK"/>
        </w:rPr>
        <w:t>“);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</w:p>
    <w:p w:rsidR="009D0A69" w:rsidRPr="009D0A69" w:rsidRDefault="009D0A69" w:rsidP="009D0A69">
      <w:pPr>
        <w:keepNext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</w:p>
    <w:p w:rsidR="00101426" w:rsidRPr="009D0A69" w:rsidRDefault="00101426" w:rsidP="00DB3115">
      <w:pPr>
        <w:keepNext/>
        <w:numPr>
          <w:ilvl w:val="0"/>
          <w:numId w:val="9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 w:rsidRPr="009D0A69">
        <w:rPr>
          <w:rFonts w:ascii="Garamond" w:hAnsi="Garamond"/>
          <w:b/>
          <w:sz w:val="20"/>
          <w:szCs w:val="20"/>
          <w:lang w:val="sk-SK"/>
        </w:rPr>
        <w:t>Pracovný deň</w:t>
      </w:r>
      <w:r w:rsidRPr="009D0A69">
        <w:rPr>
          <w:rFonts w:ascii="Garamond" w:hAnsi="Garamond"/>
          <w:sz w:val="20"/>
          <w:szCs w:val="20"/>
          <w:lang w:val="sk-SK"/>
        </w:rPr>
        <w:t xml:space="preserve"> znamená deň, ktorý nie je sobotou, nedeľou ani dňom pracovného pokoja ani dňom pracovného voľna v Slovenskej republike;</w:t>
      </w:r>
    </w:p>
    <w:p w:rsidR="00101426" w:rsidRPr="009D0A69" w:rsidRDefault="00101426" w:rsidP="009D0A69">
      <w:pPr>
        <w:keepNext/>
        <w:spacing w:after="0" w:line="240" w:lineRule="auto"/>
        <w:rPr>
          <w:rFonts w:ascii="Garamond" w:hAnsi="Garamond"/>
          <w:b/>
          <w:sz w:val="20"/>
          <w:szCs w:val="20"/>
          <w:lang w:val="sk-SK"/>
        </w:rPr>
      </w:pPr>
    </w:p>
    <w:p w:rsidR="009D0A69" w:rsidRPr="009D0A69" w:rsidRDefault="009D0A69" w:rsidP="009D0A69">
      <w:pPr>
        <w:keepNext/>
        <w:numPr>
          <w:ilvl w:val="0"/>
          <w:numId w:val="9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 w:rsidRPr="009D0A69">
        <w:rPr>
          <w:rFonts w:ascii="Garamond" w:hAnsi="Garamond"/>
          <w:b/>
          <w:sz w:val="20"/>
          <w:szCs w:val="20"/>
          <w:lang w:val="sk-SK"/>
        </w:rPr>
        <w:lastRenderedPageBreak/>
        <w:t xml:space="preserve">Register partnerov verejného sektora </w:t>
      </w:r>
      <w:r w:rsidRPr="009D0A69">
        <w:rPr>
          <w:rFonts w:ascii="Garamond" w:hAnsi="Garamond"/>
          <w:sz w:val="20"/>
          <w:szCs w:val="20"/>
          <w:lang w:val="sk-SK"/>
        </w:rPr>
        <w:t xml:space="preserve">znamená informačný systém verejnej správy, ktorý obsahuje údaje o partneroch verejného sektora a ich konečných užívateľoch výhod, pričom jeho správcom a prevádzkovateľom je Ministerstvo spravodlivosti Slovenskej republiky a je prístupný on-line na webovom sídle Ministerstva spravodlivosti Slovenskej republiky na adrese </w:t>
      </w:r>
      <w:hyperlink r:id="rId11" w:history="1">
        <w:r w:rsidRPr="009D0A69">
          <w:rPr>
            <w:rStyle w:val="Hyperlink"/>
            <w:rFonts w:ascii="Garamond" w:hAnsi="Garamond"/>
            <w:sz w:val="20"/>
            <w:szCs w:val="20"/>
            <w:lang w:val="sk-SK"/>
          </w:rPr>
          <w:t>https://rpvs.gov.sk/rpvs</w:t>
        </w:r>
      </w:hyperlink>
      <w:r w:rsidRPr="009D0A69">
        <w:rPr>
          <w:rFonts w:ascii="Garamond" w:hAnsi="Garamond"/>
          <w:sz w:val="20"/>
          <w:szCs w:val="20"/>
          <w:lang w:val="sk-SK"/>
        </w:rPr>
        <w:t>;</w:t>
      </w:r>
    </w:p>
    <w:p w:rsidR="009D0A69" w:rsidRPr="009D0A69" w:rsidRDefault="009D0A69" w:rsidP="009D0A69">
      <w:pPr>
        <w:keepNext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</w:p>
    <w:p w:rsidR="00AA2384" w:rsidRPr="009D0A69" w:rsidRDefault="00AA2384" w:rsidP="00DB3115">
      <w:pPr>
        <w:keepNext/>
        <w:numPr>
          <w:ilvl w:val="0"/>
          <w:numId w:val="9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 w:rsidRPr="009D0A69">
        <w:rPr>
          <w:rFonts w:ascii="Garamond" w:hAnsi="Garamond"/>
          <w:b/>
          <w:sz w:val="20"/>
          <w:szCs w:val="20"/>
          <w:lang w:val="sk-SK"/>
        </w:rPr>
        <w:t>Zákon</w:t>
      </w:r>
      <w:r w:rsidR="00F81D0E" w:rsidRPr="009D0A69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b/>
          <w:sz w:val="20"/>
          <w:szCs w:val="20"/>
          <w:lang w:val="sk-SK"/>
        </w:rPr>
        <w:t>o</w:t>
      </w:r>
      <w:r w:rsidR="00F81D0E" w:rsidRPr="009D0A69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b/>
          <w:sz w:val="20"/>
          <w:szCs w:val="20"/>
          <w:lang w:val="sk-SK"/>
        </w:rPr>
        <w:t>ochrane</w:t>
      </w:r>
      <w:r w:rsidR="00F81D0E" w:rsidRPr="009D0A69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b/>
          <w:sz w:val="20"/>
          <w:szCs w:val="20"/>
          <w:lang w:val="sk-SK"/>
        </w:rPr>
        <w:t>osobných</w:t>
      </w:r>
      <w:r w:rsidR="00F81D0E" w:rsidRPr="009D0A69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b/>
          <w:sz w:val="20"/>
          <w:szCs w:val="20"/>
          <w:lang w:val="sk-SK"/>
        </w:rPr>
        <w:t>údajov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znamená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zákon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č.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B07BD2" w:rsidRPr="009D0A69">
        <w:rPr>
          <w:rFonts w:ascii="Garamond" w:hAnsi="Garamond"/>
          <w:sz w:val="20"/>
          <w:szCs w:val="20"/>
          <w:lang w:val="sk-SK"/>
        </w:rPr>
        <w:t>18</w:t>
      </w:r>
      <w:r w:rsidRPr="009D0A69">
        <w:rPr>
          <w:rFonts w:ascii="Garamond" w:hAnsi="Garamond"/>
          <w:sz w:val="20"/>
          <w:szCs w:val="20"/>
          <w:lang w:val="sk-SK"/>
        </w:rPr>
        <w:t>/201</w:t>
      </w:r>
      <w:r w:rsidR="00B07BD2" w:rsidRPr="009D0A69">
        <w:rPr>
          <w:rFonts w:ascii="Garamond" w:hAnsi="Garamond"/>
          <w:sz w:val="20"/>
          <w:szCs w:val="20"/>
          <w:lang w:val="sk-SK"/>
        </w:rPr>
        <w:t>8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Z.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z.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o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ochrane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osobných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údajov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a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o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zmene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a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doplnení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niektorých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zákonov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v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znení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neskorších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predpisov;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001800" w:rsidRPr="009D0A69">
        <w:rPr>
          <w:rFonts w:ascii="Garamond" w:hAnsi="Garamond"/>
          <w:sz w:val="20"/>
          <w:szCs w:val="20"/>
          <w:lang w:val="sk-SK"/>
        </w:rPr>
        <w:t>a</w:t>
      </w:r>
    </w:p>
    <w:p w:rsidR="00AA2384" w:rsidRPr="009D0A69" w:rsidRDefault="00AA2384" w:rsidP="00DB3115">
      <w:pPr>
        <w:pStyle w:val="ListParagraph"/>
        <w:keepNext/>
        <w:spacing w:after="0" w:line="240" w:lineRule="auto"/>
        <w:jc w:val="both"/>
        <w:rPr>
          <w:rFonts w:ascii="Garamond" w:hAnsi="Garamond"/>
          <w:b/>
          <w:sz w:val="20"/>
          <w:szCs w:val="20"/>
          <w:lang w:val="sk-SK"/>
        </w:rPr>
      </w:pPr>
    </w:p>
    <w:p w:rsidR="00AA2384" w:rsidRPr="009D0A69" w:rsidRDefault="00AA2384" w:rsidP="00DB3115">
      <w:pPr>
        <w:keepNext/>
        <w:numPr>
          <w:ilvl w:val="0"/>
          <w:numId w:val="9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9D0A69">
        <w:rPr>
          <w:rFonts w:ascii="Garamond" w:hAnsi="Garamond"/>
          <w:b/>
          <w:sz w:val="20"/>
          <w:szCs w:val="20"/>
          <w:lang w:val="sk-SK"/>
        </w:rPr>
        <w:t>Zmluvná</w:t>
      </w:r>
      <w:r w:rsidR="00F81D0E" w:rsidRPr="009D0A69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b/>
          <w:sz w:val="20"/>
          <w:szCs w:val="20"/>
          <w:lang w:val="sk-SK"/>
        </w:rPr>
        <w:t>strana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znamená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Postupca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a/alebo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Postupník.</w:t>
      </w:r>
    </w:p>
    <w:p w:rsidR="00AA2384" w:rsidRPr="00B07BD2" w:rsidRDefault="00AA2384" w:rsidP="00DB3115">
      <w:pPr>
        <w:keepNext/>
        <w:spacing w:after="0" w:line="240" w:lineRule="auto"/>
        <w:ind w:left="1068"/>
        <w:contextualSpacing/>
        <w:jc w:val="both"/>
        <w:rPr>
          <w:rFonts w:ascii="Garamond" w:hAnsi="Garamond"/>
          <w:sz w:val="20"/>
          <w:szCs w:val="20"/>
          <w:highlight w:val="yellow"/>
          <w:lang w:val="sk-SK"/>
        </w:rPr>
      </w:pPr>
    </w:p>
    <w:p w:rsidR="00AA2384" w:rsidRPr="00B07BD2" w:rsidRDefault="00AA2384" w:rsidP="00DB3115">
      <w:pPr>
        <w:keepNext/>
        <w:numPr>
          <w:ilvl w:val="1"/>
          <w:numId w:val="8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Okrem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definovaných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pojmov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uvedených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článku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1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bode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1.1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Zmluvy,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je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ďalej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použitý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definovaný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pojem,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bude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mať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takýto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pojem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význam,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ktorý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mu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je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priradený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príslušnej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časti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Zmluvy,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kde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je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definovaný.</w:t>
      </w:r>
    </w:p>
    <w:p w:rsidR="00AA2384" w:rsidRPr="00B07BD2" w:rsidRDefault="00AA2384" w:rsidP="00DB3115">
      <w:pPr>
        <w:keepNext/>
        <w:tabs>
          <w:tab w:val="num" w:pos="360"/>
          <w:tab w:val="num" w:pos="540"/>
        </w:tabs>
        <w:spacing w:after="0" w:line="240" w:lineRule="auto"/>
        <w:ind w:left="540" w:hanging="540"/>
        <w:jc w:val="both"/>
        <w:rPr>
          <w:rFonts w:ascii="Garamond" w:hAnsi="Garamond"/>
          <w:sz w:val="20"/>
          <w:szCs w:val="20"/>
          <w:lang w:val="sk-SK"/>
        </w:rPr>
      </w:pPr>
    </w:p>
    <w:p w:rsidR="00AA2384" w:rsidRPr="00B07BD2" w:rsidRDefault="00AA2384" w:rsidP="00DB3115">
      <w:pPr>
        <w:keepNext/>
        <w:numPr>
          <w:ilvl w:val="1"/>
          <w:numId w:val="8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Zmluve,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kontextu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nevyplýva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zámer,</w:t>
      </w:r>
    </w:p>
    <w:p w:rsidR="00AA2384" w:rsidRPr="00B07BD2" w:rsidRDefault="00AA2384" w:rsidP="00DB3115">
      <w:pPr>
        <w:keepNext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  <w:lang w:val="sk-SK"/>
        </w:rPr>
      </w:pPr>
    </w:p>
    <w:p w:rsidR="00AA2384" w:rsidRPr="00B07BD2" w:rsidRDefault="00AA2384" w:rsidP="00DB3115">
      <w:pPr>
        <w:keepNext/>
        <w:numPr>
          <w:ilvl w:val="2"/>
          <w:numId w:val="10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každý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odkaz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Zmluvnú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stranu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zahŕňa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jej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právnych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nástupcov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ako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postupníkov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nadobúdateľov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práv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záväzkov,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vyplývajúcich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Zmluvy;</w:t>
      </w:r>
    </w:p>
    <w:p w:rsidR="00AA2384" w:rsidRPr="00B07BD2" w:rsidRDefault="00AA2384" w:rsidP="00DB3115">
      <w:pPr>
        <w:keepNext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AA2384" w:rsidRPr="00B07BD2" w:rsidRDefault="00AA2384" w:rsidP="00DB3115">
      <w:pPr>
        <w:keepNext/>
        <w:numPr>
          <w:ilvl w:val="2"/>
          <w:numId w:val="10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každý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odkaz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dokument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znamená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dokument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znení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jeho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dodatkov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iných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zmien,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vrátane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proofErr w:type="spellStart"/>
      <w:r w:rsidRPr="00B07BD2">
        <w:rPr>
          <w:rFonts w:ascii="Garamond" w:hAnsi="Garamond"/>
          <w:sz w:val="20"/>
          <w:szCs w:val="20"/>
          <w:lang w:val="sk-SK"/>
        </w:rPr>
        <w:t>novácií</w:t>
      </w:r>
      <w:proofErr w:type="spellEnd"/>
      <w:r w:rsidRPr="00B07BD2">
        <w:rPr>
          <w:rFonts w:ascii="Garamond" w:hAnsi="Garamond"/>
          <w:sz w:val="20"/>
          <w:szCs w:val="20"/>
          <w:lang w:val="sk-SK"/>
        </w:rPr>
        <w:t>;</w:t>
      </w:r>
    </w:p>
    <w:p w:rsidR="00AA2384" w:rsidRPr="00B07BD2" w:rsidRDefault="00AA2384" w:rsidP="00DB3115">
      <w:pPr>
        <w:keepNext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AA2384" w:rsidRPr="00B07BD2" w:rsidRDefault="00AA2384" w:rsidP="00DB3115">
      <w:pPr>
        <w:keepNext/>
        <w:numPr>
          <w:ilvl w:val="2"/>
          <w:numId w:val="10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prílohy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predstavujú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jej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neoddeliteľné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súčasti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správny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výklad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ustanovení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je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možný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len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prihliadnutím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obsah.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Nadpisy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častí,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článkov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príloh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slúžia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výlučne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uľahčenie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orientácie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výklade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nepoužijú;</w:t>
      </w:r>
    </w:p>
    <w:p w:rsidR="00AA2384" w:rsidRPr="00B07BD2" w:rsidRDefault="00AA2384" w:rsidP="00DB3115">
      <w:pPr>
        <w:keepNext/>
        <w:spacing w:after="0" w:line="240" w:lineRule="auto"/>
        <w:rPr>
          <w:rFonts w:ascii="Garamond" w:hAnsi="Garamond"/>
          <w:sz w:val="20"/>
          <w:szCs w:val="20"/>
          <w:lang w:val="sk-SK"/>
        </w:rPr>
      </w:pPr>
    </w:p>
    <w:p w:rsidR="00AA2384" w:rsidRPr="00B07BD2" w:rsidRDefault="00AA2384" w:rsidP="00DB3115">
      <w:pPr>
        <w:keepNext/>
        <w:numPr>
          <w:ilvl w:val="2"/>
          <w:numId w:val="10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každý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odkaz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„článok“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„prílohu“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znamená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odkaz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príslušný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článok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prílohu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Zmluvy;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</w:p>
    <w:p w:rsidR="00AA2384" w:rsidRPr="00B07BD2" w:rsidRDefault="00AA2384" w:rsidP="00DB3115">
      <w:pPr>
        <w:keepNext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AA2384" w:rsidRPr="00B07BD2" w:rsidRDefault="00AA2384" w:rsidP="00DB3115">
      <w:pPr>
        <w:keepNext/>
        <w:numPr>
          <w:ilvl w:val="2"/>
          <w:numId w:val="10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výrazy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definované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jednotnom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čísle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základnom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gramatickom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tvare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majú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rovnaký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význam,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keď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sú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použité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množnom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čísle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inom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gramatickom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tvare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naopak.</w:t>
      </w:r>
    </w:p>
    <w:p w:rsidR="00AA2384" w:rsidRPr="00B07BD2" w:rsidRDefault="00AA2384" w:rsidP="00DB3115">
      <w:pPr>
        <w:pStyle w:val="Heading2"/>
        <w:tabs>
          <w:tab w:val="left" w:pos="720"/>
        </w:tabs>
        <w:spacing w:after="0" w:line="240" w:lineRule="auto"/>
        <w:ind w:left="720"/>
        <w:jc w:val="both"/>
        <w:rPr>
          <w:rFonts w:ascii="Garamond" w:hAnsi="Garamond" w:cs="Arial"/>
          <w:sz w:val="20"/>
          <w:szCs w:val="20"/>
        </w:rPr>
      </w:pPr>
    </w:p>
    <w:p w:rsidR="004D12ED" w:rsidRPr="00B07BD2" w:rsidRDefault="004D12ED" w:rsidP="00DB3115">
      <w:pPr>
        <w:pStyle w:val="Heading2"/>
        <w:numPr>
          <w:ilvl w:val="0"/>
          <w:numId w:val="11"/>
        </w:numPr>
        <w:tabs>
          <w:tab w:val="left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bookmarkStart w:id="0" w:name="_Toc378720775"/>
      <w:r w:rsidRPr="00B07BD2">
        <w:rPr>
          <w:rFonts w:ascii="Garamond" w:hAnsi="Garamond"/>
          <w:caps/>
          <w:sz w:val="20"/>
          <w:szCs w:val="20"/>
        </w:rPr>
        <w:t>PREDMET</w:t>
      </w:r>
      <w:r w:rsidR="00F81D0E" w:rsidRPr="00B07BD2">
        <w:rPr>
          <w:rFonts w:ascii="Garamond" w:hAnsi="Garamond" w:cs="Arial"/>
          <w:sz w:val="20"/>
          <w:szCs w:val="20"/>
        </w:rPr>
        <w:t xml:space="preserve"> </w:t>
      </w:r>
      <w:r w:rsidRPr="00B07BD2">
        <w:rPr>
          <w:rFonts w:ascii="Garamond" w:hAnsi="Garamond" w:cs="Arial"/>
          <w:sz w:val="20"/>
          <w:szCs w:val="20"/>
        </w:rPr>
        <w:t>ZMLUVY</w:t>
      </w:r>
    </w:p>
    <w:p w:rsidR="004D12ED" w:rsidRPr="00B07BD2" w:rsidRDefault="004D12ED" w:rsidP="00DB3115">
      <w:pPr>
        <w:keepNext/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:rsidR="004D12ED" w:rsidRPr="00B07BD2" w:rsidRDefault="004D12ED" w:rsidP="00DB3115">
      <w:pPr>
        <w:keepNext/>
        <w:numPr>
          <w:ilvl w:val="0"/>
          <w:numId w:val="5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Predmetom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záväzok:</w:t>
      </w:r>
    </w:p>
    <w:p w:rsidR="004D12ED" w:rsidRPr="00B07BD2" w:rsidRDefault="004D12ED" w:rsidP="00DB3115">
      <w:pPr>
        <w:keepNext/>
        <w:spacing w:after="0" w:line="240" w:lineRule="auto"/>
        <w:ind w:left="426"/>
        <w:contextualSpacing/>
        <w:jc w:val="both"/>
        <w:rPr>
          <w:rFonts w:ascii="Garamond" w:hAnsi="Garamond" w:cs="Arial"/>
          <w:sz w:val="20"/>
          <w:szCs w:val="20"/>
          <w:lang w:val="sk-SK"/>
        </w:rPr>
      </w:pPr>
    </w:p>
    <w:p w:rsidR="004D12ED" w:rsidRPr="00B07BD2" w:rsidRDefault="004D12ED" w:rsidP="00DB3115">
      <w:pPr>
        <w:pStyle w:val="ListParagraph"/>
        <w:keepNext/>
        <w:numPr>
          <w:ilvl w:val="0"/>
          <w:numId w:val="14"/>
        </w:numPr>
        <w:spacing w:after="0" w:line="240" w:lineRule="auto"/>
        <w:ind w:left="1418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Postupcu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postúpiť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Postupníka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Pohľadávky;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</w:p>
    <w:p w:rsidR="004D12ED" w:rsidRPr="00B07BD2" w:rsidRDefault="004D12ED" w:rsidP="00DB3115">
      <w:pPr>
        <w:pStyle w:val="ListParagraph"/>
        <w:keepNext/>
        <w:spacing w:after="0" w:line="240" w:lineRule="auto"/>
        <w:ind w:left="1440"/>
        <w:jc w:val="both"/>
        <w:rPr>
          <w:rFonts w:ascii="Garamond" w:hAnsi="Garamond" w:cs="Arial"/>
          <w:sz w:val="20"/>
          <w:szCs w:val="20"/>
          <w:lang w:val="sk-SK"/>
        </w:rPr>
      </w:pPr>
    </w:p>
    <w:p w:rsidR="004D12ED" w:rsidRPr="00B07BD2" w:rsidRDefault="004D12ED" w:rsidP="00DB3115">
      <w:pPr>
        <w:pStyle w:val="ListParagraph"/>
        <w:keepNext/>
        <w:numPr>
          <w:ilvl w:val="0"/>
          <w:numId w:val="14"/>
        </w:numPr>
        <w:spacing w:after="0" w:line="240" w:lineRule="auto"/>
        <w:ind w:left="1418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Postupníka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zaplatiť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Postupcovi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Odplatu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podľa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článku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4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postúpené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Pohľadávky;</w:t>
      </w:r>
    </w:p>
    <w:p w:rsidR="004D12ED" w:rsidRPr="00B07BD2" w:rsidRDefault="004D12ED" w:rsidP="00DB3115">
      <w:pPr>
        <w:keepNext/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:rsidR="004D12ED" w:rsidRPr="00B07BD2" w:rsidRDefault="004D12ED" w:rsidP="00DB3115">
      <w:pPr>
        <w:keepNext/>
        <w:spacing w:after="0" w:line="240" w:lineRule="auto"/>
        <w:ind w:firstLine="708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podmienok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stanovených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Zmluvou.</w:t>
      </w:r>
    </w:p>
    <w:p w:rsidR="004D12ED" w:rsidRPr="00B07BD2" w:rsidRDefault="004D12ED" w:rsidP="00DB3115">
      <w:pPr>
        <w:keepNext/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:rsidR="004D12ED" w:rsidRPr="00B07BD2" w:rsidRDefault="004D12ED" w:rsidP="00DB3115">
      <w:pPr>
        <w:keepNext/>
        <w:numPr>
          <w:ilvl w:val="0"/>
          <w:numId w:val="5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Postupca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vyhlasuje,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veriteľom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Dlžníkov,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ktorí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špecifikovan</w:t>
      </w:r>
      <w:r w:rsidR="00185FDC" w:rsidRPr="00B07BD2">
        <w:rPr>
          <w:rFonts w:ascii="Garamond" w:hAnsi="Garamond" w:cs="Arial"/>
          <w:sz w:val="20"/>
          <w:szCs w:val="20"/>
          <w:lang w:val="sk-SK"/>
        </w:rPr>
        <w:t>í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Prílohe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1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dňu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uzatvorenia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majiteľom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Pohľadávok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voči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Dlžníkom,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ktoré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špecifikované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Prílohe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1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Zmluvy.</w:t>
      </w:r>
    </w:p>
    <w:p w:rsidR="004D12ED" w:rsidRPr="00B07BD2" w:rsidRDefault="004D12ED" w:rsidP="00DB3115">
      <w:pPr>
        <w:keepNext/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:rsidR="004D12ED" w:rsidRPr="00B07BD2" w:rsidRDefault="004D12ED" w:rsidP="00DB3115">
      <w:pPr>
        <w:keepNext/>
        <w:numPr>
          <w:ilvl w:val="0"/>
          <w:numId w:val="5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Postupca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vyhlasuje,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Pohľadávky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nesporné,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pravé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nich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neviaznu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záložné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práva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ani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obdobné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práva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tretích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osôb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žiadna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tretia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osoba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neuplatňuje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žiadne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práva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nároky.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</w:p>
    <w:p w:rsidR="004D12ED" w:rsidRPr="00B07BD2" w:rsidRDefault="004D12ED" w:rsidP="00DB3115">
      <w:pPr>
        <w:keepNext/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:rsidR="004D12ED" w:rsidRPr="00B07BD2" w:rsidRDefault="004D12ED" w:rsidP="00DB3115">
      <w:pPr>
        <w:pStyle w:val="Heading2"/>
        <w:numPr>
          <w:ilvl w:val="0"/>
          <w:numId w:val="11"/>
        </w:numPr>
        <w:tabs>
          <w:tab w:val="left" w:pos="720"/>
        </w:tabs>
        <w:spacing w:after="0" w:line="240" w:lineRule="auto"/>
        <w:ind w:hanging="720"/>
        <w:jc w:val="both"/>
        <w:rPr>
          <w:rFonts w:ascii="Garamond" w:eastAsia="Calibri" w:hAnsi="Garamond"/>
          <w:bCs w:val="0"/>
          <w:sz w:val="20"/>
          <w:szCs w:val="20"/>
        </w:rPr>
      </w:pPr>
      <w:r w:rsidRPr="00B07BD2">
        <w:rPr>
          <w:rFonts w:ascii="Garamond" w:eastAsia="Calibri" w:hAnsi="Garamond"/>
          <w:bCs w:val="0"/>
          <w:sz w:val="20"/>
          <w:szCs w:val="20"/>
        </w:rPr>
        <w:t>POSTÚPENIE</w:t>
      </w:r>
      <w:r w:rsidR="00F81D0E" w:rsidRPr="00B07BD2">
        <w:rPr>
          <w:rFonts w:ascii="Garamond" w:eastAsia="Calibri" w:hAnsi="Garamond"/>
          <w:bCs w:val="0"/>
          <w:sz w:val="20"/>
          <w:szCs w:val="20"/>
        </w:rPr>
        <w:t xml:space="preserve"> </w:t>
      </w:r>
      <w:r w:rsidRPr="00B07BD2">
        <w:rPr>
          <w:rFonts w:ascii="Garamond" w:eastAsia="Calibri" w:hAnsi="Garamond"/>
          <w:bCs w:val="0"/>
          <w:sz w:val="20"/>
          <w:szCs w:val="20"/>
        </w:rPr>
        <w:t>POHĽADÁVOK</w:t>
      </w:r>
    </w:p>
    <w:p w:rsidR="004D12ED" w:rsidRPr="00B07BD2" w:rsidRDefault="004D12ED" w:rsidP="00DB3115">
      <w:pPr>
        <w:pStyle w:val="ListParagraph"/>
        <w:keepNext/>
        <w:tabs>
          <w:tab w:val="left" w:pos="709"/>
        </w:tabs>
        <w:spacing w:after="0" w:line="240" w:lineRule="auto"/>
        <w:ind w:left="709"/>
        <w:jc w:val="both"/>
        <w:outlineLvl w:val="8"/>
        <w:rPr>
          <w:rFonts w:ascii="Garamond" w:eastAsia="Calibri" w:hAnsi="Garamond"/>
          <w:bCs/>
          <w:sz w:val="20"/>
          <w:szCs w:val="20"/>
          <w:lang w:val="sk-SK"/>
        </w:rPr>
      </w:pPr>
    </w:p>
    <w:p w:rsidR="004D12ED" w:rsidRPr="00B07BD2" w:rsidRDefault="004D12ED" w:rsidP="00DB3115">
      <w:pPr>
        <w:pStyle w:val="ListParagraph"/>
        <w:keepNext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outlineLvl w:val="8"/>
        <w:rPr>
          <w:rFonts w:ascii="Garamond" w:eastAsia="Calibri" w:hAnsi="Garamond"/>
          <w:bCs/>
          <w:sz w:val="20"/>
          <w:szCs w:val="20"/>
          <w:lang w:val="sk-SK"/>
        </w:rPr>
      </w:pPr>
      <w:r w:rsidRPr="00B07BD2">
        <w:rPr>
          <w:rFonts w:ascii="Garamond" w:eastAsia="Calibri" w:hAnsi="Garamond"/>
          <w:bCs/>
          <w:sz w:val="20"/>
          <w:szCs w:val="20"/>
          <w:lang w:val="sk-SK"/>
        </w:rPr>
        <w:t>Postupca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na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základe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Zmluvy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postupuje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na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Postupníka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Pohľadávky</w:t>
      </w:r>
      <w:r w:rsidRPr="00B07BD2">
        <w:rPr>
          <w:rFonts w:ascii="Garamond" w:hAnsi="Garamond"/>
          <w:sz w:val="20"/>
          <w:szCs w:val="20"/>
          <w:lang w:val="sk-SK"/>
        </w:rPr>
        <w:t>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Dňom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uhradenia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Odplaty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celej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výške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podľa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nadobúda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Postupník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Pohľadávky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spolu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právami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nimi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spojenými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stáva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veriteľom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voči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Dlžníkom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postúpených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Pohľadávok.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Pohľadávkami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prechádzajú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deň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uhradenia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Odplaty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celej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výške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podľa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Postupníka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všetky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práva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Pohľadávkami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spojené.</w:t>
      </w:r>
    </w:p>
    <w:p w:rsidR="004D12ED" w:rsidRPr="00B07BD2" w:rsidRDefault="004D12ED" w:rsidP="00DB3115">
      <w:pPr>
        <w:pStyle w:val="ListParagraph"/>
        <w:keepNext/>
        <w:spacing w:after="0" w:line="240" w:lineRule="auto"/>
        <w:rPr>
          <w:rFonts w:ascii="Garamond" w:eastAsia="Calibri" w:hAnsi="Garamond"/>
          <w:bCs/>
          <w:sz w:val="20"/>
          <w:szCs w:val="20"/>
          <w:lang w:val="sk-SK"/>
        </w:rPr>
      </w:pPr>
    </w:p>
    <w:p w:rsidR="004D12ED" w:rsidRPr="00B07BD2" w:rsidRDefault="004D12ED" w:rsidP="00DB3115">
      <w:pPr>
        <w:pStyle w:val="ListParagraph"/>
        <w:keepNext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outlineLvl w:val="8"/>
        <w:rPr>
          <w:rFonts w:ascii="Garamond" w:eastAsia="Calibri" w:hAnsi="Garamond"/>
          <w:bCs/>
          <w:sz w:val="20"/>
          <w:szCs w:val="20"/>
          <w:lang w:val="sk-SK"/>
        </w:rPr>
      </w:pPr>
      <w:r w:rsidRPr="00B07BD2">
        <w:rPr>
          <w:rFonts w:ascii="Garamond" w:eastAsia="Calibri" w:hAnsi="Garamond"/>
          <w:bCs/>
          <w:sz w:val="20"/>
          <w:szCs w:val="20"/>
          <w:lang w:val="sk-SK"/>
        </w:rPr>
        <w:t>Postupca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vyhlasuje,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že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Zmluvou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prevádza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všetky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svoje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práva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a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nároky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spojené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s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postúpenými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Pohľadávkami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voči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Dlžníkom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na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Postupníka,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ktorý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jediný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bude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oprávnený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uplatňovať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voči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Dlžníkovi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akékoľvek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nároky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spojené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s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Pohľadávkami.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Okamihom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postúpenia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je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Postupník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oprávnený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prijímať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všetky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plnenia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Pohľadávok.</w:t>
      </w:r>
    </w:p>
    <w:p w:rsidR="00DB6FA4" w:rsidRPr="00DB6FA4" w:rsidRDefault="00DB6FA4" w:rsidP="00DB3115">
      <w:pPr>
        <w:pStyle w:val="ListParagraph"/>
        <w:keepNext/>
        <w:tabs>
          <w:tab w:val="left" w:pos="709"/>
        </w:tabs>
        <w:spacing w:after="0" w:line="240" w:lineRule="auto"/>
        <w:ind w:left="709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</w:p>
    <w:p w:rsidR="00DB6FA4" w:rsidRDefault="004D12ED" w:rsidP="00DB3115">
      <w:pPr>
        <w:pStyle w:val="ListParagraph"/>
        <w:keepNext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eastAsia="Calibri" w:hAnsi="Garamond"/>
          <w:bCs/>
          <w:sz w:val="20"/>
          <w:szCs w:val="20"/>
          <w:lang w:val="sk-SK"/>
        </w:rPr>
        <w:t>Postupca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povinný</w:t>
      </w:r>
      <w:r w:rsidR="007F2662" w:rsidRPr="00B07BD2">
        <w:rPr>
          <w:rFonts w:ascii="Garamond" w:hAnsi="Garamond" w:cs="Arial"/>
          <w:sz w:val="20"/>
          <w:szCs w:val="20"/>
          <w:lang w:val="sk-SK"/>
        </w:rPr>
        <w:t xml:space="preserve"> bezodkladne po postúpení Pohľadávok podľa tohto článku bod 3.1 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odovzdať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Postupníkovi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všetky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doklady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poskytnúť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mu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všetky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potrebné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informácie,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ktoré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týkajú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postupovaných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Pohľadávok,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ktoré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Postupca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má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bude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mať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dispozícii,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predovšetkým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hlásenie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porušení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tarifných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prepravných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podmienok.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Postupca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nezodpovedá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to,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Postupníkovi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neodovzdal.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resp.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neodovzdá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dokumenty,</w:t>
      </w:r>
      <w:r w:rsidR="009D0A69">
        <w:rPr>
          <w:rFonts w:ascii="Garamond" w:hAnsi="Garamond" w:cs="Arial"/>
          <w:sz w:val="20"/>
          <w:szCs w:val="20"/>
          <w:lang w:val="sk-SK"/>
        </w:rPr>
        <w:t xml:space="preserve"> prípadne neposkytol, resp. neposkytne informácie, ktoré nemá alebo nebude mať k dispozícii.</w:t>
      </w:r>
    </w:p>
    <w:p w:rsidR="00DB6FA4" w:rsidRDefault="00DB6FA4" w:rsidP="00DB3115">
      <w:pPr>
        <w:pStyle w:val="ListParagraph"/>
        <w:keepNext/>
        <w:tabs>
          <w:tab w:val="left" w:pos="709"/>
        </w:tabs>
        <w:spacing w:after="0" w:line="240" w:lineRule="auto"/>
        <w:ind w:left="709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</w:p>
    <w:p w:rsidR="009D0A69" w:rsidRPr="009D0A69" w:rsidRDefault="009D0A69" w:rsidP="009D0A69">
      <w:pPr>
        <w:pStyle w:val="ListParagraph"/>
        <w:keepNext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  <w:r>
        <w:rPr>
          <w:rFonts w:ascii="Garamond" w:hAnsi="Garamond" w:cs="Arial"/>
          <w:sz w:val="20"/>
          <w:szCs w:val="20"/>
          <w:lang w:val="sk-SK"/>
        </w:rPr>
        <w:t>Postupca nezodpovedá za vymožiteľnosť Pohľadávok postupovaných podľa Zmluvy.</w:t>
      </w:r>
    </w:p>
    <w:p w:rsidR="009D0A69" w:rsidRDefault="009D0A69" w:rsidP="009D0A69">
      <w:pPr>
        <w:pStyle w:val="ListParagraph"/>
        <w:keepNext/>
        <w:tabs>
          <w:tab w:val="left" w:pos="709"/>
        </w:tabs>
        <w:spacing w:after="0" w:line="240" w:lineRule="auto"/>
        <w:ind w:left="709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</w:p>
    <w:p w:rsidR="00D927C9" w:rsidRDefault="009031F6" w:rsidP="00DB3115">
      <w:pPr>
        <w:pStyle w:val="ListParagraph"/>
        <w:keepNext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  <w:r>
        <w:rPr>
          <w:rFonts w:ascii="Garamond" w:hAnsi="Garamond" w:cs="Arial"/>
          <w:sz w:val="20"/>
          <w:szCs w:val="20"/>
          <w:lang w:val="sk-SK"/>
        </w:rPr>
        <w:t>Postupník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>
        <w:rPr>
          <w:rFonts w:ascii="Garamond" w:hAnsi="Garamond" w:cs="Arial"/>
          <w:sz w:val="20"/>
          <w:szCs w:val="20"/>
          <w:lang w:val="sk-SK"/>
        </w:rPr>
        <w:t>je povinný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B07BD2">
        <w:rPr>
          <w:rFonts w:ascii="Garamond" w:hAnsi="Garamond" w:cs="Arial"/>
          <w:sz w:val="20"/>
          <w:szCs w:val="20"/>
          <w:lang w:val="sk-SK"/>
        </w:rPr>
        <w:t>bez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B07BD2">
        <w:rPr>
          <w:rFonts w:ascii="Garamond" w:hAnsi="Garamond" w:cs="Arial"/>
          <w:sz w:val="20"/>
          <w:szCs w:val="20"/>
          <w:lang w:val="sk-SK"/>
        </w:rPr>
        <w:t>zbytočného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B07BD2">
        <w:rPr>
          <w:rFonts w:ascii="Garamond" w:hAnsi="Garamond" w:cs="Arial"/>
          <w:sz w:val="20"/>
          <w:szCs w:val="20"/>
          <w:lang w:val="sk-SK"/>
        </w:rPr>
        <w:t>odkladu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B07BD2">
        <w:rPr>
          <w:rFonts w:ascii="Garamond" w:hAnsi="Garamond" w:cs="Arial"/>
          <w:sz w:val="20"/>
          <w:szCs w:val="20"/>
          <w:lang w:val="sk-SK"/>
        </w:rPr>
        <w:t>po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B07BD2">
        <w:rPr>
          <w:rFonts w:ascii="Garamond" w:hAnsi="Garamond" w:cs="Arial"/>
          <w:sz w:val="20"/>
          <w:szCs w:val="20"/>
          <w:lang w:val="sk-SK"/>
        </w:rPr>
        <w:t>postúpení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B07BD2">
        <w:rPr>
          <w:rFonts w:ascii="Garamond" w:hAnsi="Garamond" w:cs="Arial"/>
          <w:sz w:val="20"/>
          <w:szCs w:val="20"/>
          <w:lang w:val="sk-SK"/>
        </w:rPr>
        <w:t>Pohľadávok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B07BD2">
        <w:rPr>
          <w:rFonts w:ascii="Garamond" w:hAnsi="Garamond" w:cs="Arial"/>
          <w:sz w:val="20"/>
          <w:szCs w:val="20"/>
          <w:lang w:val="sk-SK"/>
        </w:rPr>
        <w:t>podľa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B07BD2">
        <w:rPr>
          <w:rFonts w:ascii="Garamond" w:hAnsi="Garamond" w:cs="Arial"/>
          <w:sz w:val="20"/>
          <w:szCs w:val="20"/>
          <w:lang w:val="sk-SK"/>
        </w:rPr>
        <w:t>tohto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B07BD2">
        <w:rPr>
          <w:rFonts w:ascii="Garamond" w:hAnsi="Garamond" w:cs="Arial"/>
          <w:sz w:val="20"/>
          <w:szCs w:val="20"/>
          <w:lang w:val="sk-SK"/>
        </w:rPr>
        <w:t>článku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B07BD2">
        <w:rPr>
          <w:rFonts w:ascii="Garamond" w:hAnsi="Garamond" w:cs="Arial"/>
          <w:sz w:val="20"/>
          <w:szCs w:val="20"/>
          <w:lang w:val="sk-SK"/>
        </w:rPr>
        <w:t>bod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B07BD2">
        <w:rPr>
          <w:rFonts w:ascii="Garamond" w:hAnsi="Garamond" w:cs="Arial"/>
          <w:sz w:val="20"/>
          <w:szCs w:val="20"/>
          <w:lang w:val="sk-SK"/>
        </w:rPr>
        <w:t>3.1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B07BD2">
        <w:rPr>
          <w:rFonts w:ascii="Garamond" w:hAnsi="Garamond" w:cs="Arial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>
        <w:rPr>
          <w:rFonts w:ascii="Garamond" w:hAnsi="Garamond" w:cs="Arial"/>
          <w:sz w:val="20"/>
          <w:szCs w:val="20"/>
          <w:lang w:val="sk-SK"/>
        </w:rPr>
        <w:t>oznámiť Dlžníkom postúpenie Pohľadávok</w:t>
      </w:r>
      <w:r w:rsidR="004D12ED" w:rsidRPr="00B07BD2">
        <w:rPr>
          <w:rFonts w:ascii="Garamond" w:hAnsi="Garamond" w:cs="Arial"/>
          <w:sz w:val="20"/>
          <w:szCs w:val="20"/>
          <w:lang w:val="sk-SK"/>
        </w:rPr>
        <w:t>.</w:t>
      </w:r>
      <w:r w:rsidR="00265139">
        <w:rPr>
          <w:rFonts w:ascii="Garamond" w:hAnsi="Garamond" w:cs="Arial"/>
          <w:sz w:val="20"/>
          <w:szCs w:val="20"/>
          <w:lang w:val="sk-SK"/>
        </w:rPr>
        <w:t xml:space="preserve"> Postupca týmto udeľuje Postupníkovi splnomocnenie</w:t>
      </w:r>
      <w:r w:rsidR="00D927C9">
        <w:rPr>
          <w:rFonts w:ascii="Garamond" w:hAnsi="Garamond" w:cs="Arial"/>
          <w:sz w:val="20"/>
          <w:szCs w:val="20"/>
          <w:lang w:val="sk-SK"/>
        </w:rPr>
        <w:t xml:space="preserve">, aby za a v mene </w:t>
      </w:r>
      <w:r w:rsidR="00D927C9">
        <w:rPr>
          <w:rFonts w:ascii="Garamond" w:hAnsi="Garamond" w:cs="Arial"/>
          <w:sz w:val="20"/>
          <w:szCs w:val="20"/>
          <w:lang w:val="sk-SK"/>
        </w:rPr>
        <w:lastRenderedPageBreak/>
        <w:t>Postupcu oznámil postúpenie Pohľadávok podľa tohto článku bodu 3.1 Zmluvy Dlžníkom, ktoré Postupník týmto vo vyššie uvedenom rozsahu prijíma.</w:t>
      </w:r>
    </w:p>
    <w:p w:rsidR="00DB6FA4" w:rsidRPr="009031F6" w:rsidRDefault="00265139" w:rsidP="005F78C9">
      <w:pPr>
        <w:pStyle w:val="ListParagraph"/>
        <w:keepNext/>
        <w:tabs>
          <w:tab w:val="left" w:pos="709"/>
        </w:tabs>
        <w:spacing w:after="0" w:line="240" w:lineRule="auto"/>
        <w:ind w:left="709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  <w:r>
        <w:rPr>
          <w:rFonts w:ascii="Garamond" w:hAnsi="Garamond" w:cs="Arial"/>
          <w:sz w:val="20"/>
          <w:szCs w:val="20"/>
          <w:lang w:val="sk-SK"/>
        </w:rPr>
        <w:t xml:space="preserve"> 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</w:p>
    <w:p w:rsidR="004D12ED" w:rsidRPr="00B07BD2" w:rsidRDefault="004D12ED" w:rsidP="00DB3115">
      <w:pPr>
        <w:pStyle w:val="Heading2"/>
        <w:numPr>
          <w:ilvl w:val="0"/>
          <w:numId w:val="11"/>
        </w:numPr>
        <w:tabs>
          <w:tab w:val="left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B07BD2">
        <w:rPr>
          <w:rFonts w:ascii="Garamond" w:hAnsi="Garamond"/>
          <w:sz w:val="20"/>
          <w:szCs w:val="20"/>
        </w:rPr>
        <w:t>ODPLATA</w:t>
      </w:r>
      <w:r w:rsidR="00F81D0E" w:rsidRPr="00B07BD2">
        <w:rPr>
          <w:rFonts w:ascii="Garamond" w:hAnsi="Garamond"/>
          <w:sz w:val="20"/>
          <w:szCs w:val="20"/>
        </w:rPr>
        <w:t xml:space="preserve"> </w:t>
      </w:r>
      <w:r w:rsidRPr="00B07BD2">
        <w:rPr>
          <w:rFonts w:ascii="Garamond" w:hAnsi="Garamond"/>
          <w:sz w:val="20"/>
          <w:szCs w:val="20"/>
        </w:rPr>
        <w:t>A</w:t>
      </w:r>
      <w:r w:rsidR="00F81D0E" w:rsidRPr="00B07BD2">
        <w:rPr>
          <w:rFonts w:ascii="Garamond" w:hAnsi="Garamond"/>
          <w:sz w:val="20"/>
          <w:szCs w:val="20"/>
        </w:rPr>
        <w:t xml:space="preserve"> </w:t>
      </w:r>
      <w:r w:rsidRPr="00B07BD2">
        <w:rPr>
          <w:rFonts w:ascii="Garamond" w:hAnsi="Garamond"/>
          <w:sz w:val="20"/>
          <w:szCs w:val="20"/>
        </w:rPr>
        <w:t>PLATOBNÉ</w:t>
      </w:r>
      <w:r w:rsidR="00F81D0E" w:rsidRPr="00B07BD2">
        <w:rPr>
          <w:rFonts w:ascii="Garamond" w:hAnsi="Garamond"/>
          <w:sz w:val="20"/>
          <w:szCs w:val="20"/>
        </w:rPr>
        <w:t xml:space="preserve"> </w:t>
      </w:r>
      <w:r w:rsidRPr="00B07BD2">
        <w:rPr>
          <w:rFonts w:ascii="Garamond" w:hAnsi="Garamond"/>
          <w:sz w:val="20"/>
          <w:szCs w:val="20"/>
        </w:rPr>
        <w:t>PODMIENKY</w:t>
      </w:r>
    </w:p>
    <w:p w:rsidR="004D12ED" w:rsidRPr="00B07BD2" w:rsidRDefault="004D12ED" w:rsidP="00DB3115">
      <w:pPr>
        <w:pStyle w:val="Heading2"/>
        <w:shd w:val="clear" w:color="auto" w:fill="FFFFFF" w:themeFill="background1"/>
        <w:tabs>
          <w:tab w:val="left" w:pos="720"/>
        </w:tabs>
        <w:spacing w:after="0" w:line="240" w:lineRule="auto"/>
        <w:ind w:left="720"/>
        <w:jc w:val="both"/>
        <w:rPr>
          <w:rFonts w:ascii="Garamond" w:hAnsi="Garamond" w:cstheme="minorHAnsi"/>
          <w:b w:val="0"/>
          <w:sz w:val="20"/>
          <w:szCs w:val="20"/>
        </w:rPr>
      </w:pPr>
    </w:p>
    <w:p w:rsidR="004D12ED" w:rsidRPr="00B07BD2" w:rsidRDefault="004D12ED" w:rsidP="00DB3115">
      <w:pPr>
        <w:pStyle w:val="ListParagraph"/>
        <w:keepNext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Garamond" w:hAnsi="Garamond" w:cstheme="minorHAnsi"/>
          <w:sz w:val="20"/>
          <w:szCs w:val="20"/>
          <w:lang w:val="sk-SK"/>
        </w:rPr>
      </w:pPr>
      <w:r w:rsidRPr="00B07BD2">
        <w:rPr>
          <w:rFonts w:ascii="Garamond" w:hAnsi="Garamond" w:cstheme="minorHAnsi"/>
          <w:sz w:val="20"/>
          <w:szCs w:val="20"/>
          <w:lang w:val="sk-SK"/>
        </w:rPr>
        <w:t>Postupník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sa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zaväzuje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zaplatiť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Postupcovi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Odplatu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za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postúpené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Pohľadávky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v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celkovej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výške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>]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EUR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(slovom: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>]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eur)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pričom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Odplata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za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jednu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Pohľadávku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je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vo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výške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>]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EUR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(slovom: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>]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centov)</w:t>
      </w:r>
      <w:r w:rsidRPr="00B07BD2">
        <w:rPr>
          <w:rFonts w:ascii="Garamond" w:hAnsi="Garamond"/>
          <w:sz w:val="20"/>
          <w:szCs w:val="20"/>
          <w:lang w:val="sk-SK"/>
        </w:rPr>
        <w:t>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Zoznam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postúpených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Pohľadávok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tvorí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Prílohu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1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Zmluvy.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Odplata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nie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je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predmetom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dane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priadnej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hodnoty.</w:t>
      </w:r>
    </w:p>
    <w:p w:rsidR="004D12ED" w:rsidRPr="00B07BD2" w:rsidRDefault="004D12ED" w:rsidP="00DB3115">
      <w:pPr>
        <w:pStyle w:val="ListParagraph"/>
        <w:keepNext/>
        <w:spacing w:after="0" w:line="240" w:lineRule="auto"/>
        <w:ind w:left="709"/>
        <w:jc w:val="both"/>
        <w:rPr>
          <w:rFonts w:ascii="Garamond" w:hAnsi="Garamond" w:cstheme="minorHAnsi"/>
          <w:sz w:val="20"/>
          <w:szCs w:val="20"/>
          <w:lang w:val="sk-SK"/>
        </w:rPr>
      </w:pPr>
    </w:p>
    <w:p w:rsidR="004D12ED" w:rsidRPr="00B07BD2" w:rsidRDefault="004D12ED" w:rsidP="00DB3115">
      <w:pPr>
        <w:pStyle w:val="ListParagraph"/>
        <w:keepNext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Garamond" w:hAnsi="Garamond" w:cstheme="minorHAnsi"/>
          <w:sz w:val="20"/>
          <w:szCs w:val="20"/>
          <w:lang w:val="sk-SK"/>
        </w:rPr>
      </w:pPr>
      <w:r w:rsidRPr="00B07BD2">
        <w:rPr>
          <w:rFonts w:ascii="Garamond" w:hAnsi="Garamond" w:cstheme="minorHAnsi"/>
          <w:sz w:val="20"/>
          <w:szCs w:val="20"/>
          <w:lang w:val="sk-SK"/>
        </w:rPr>
        <w:t>V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súvislosti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s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obchodnou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verejnou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súťažou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OVS-PP-0</w:t>
      </w:r>
      <w:r w:rsidR="00B86C9C">
        <w:rPr>
          <w:rFonts w:ascii="Garamond" w:hAnsi="Garamond"/>
          <w:sz w:val="20"/>
          <w:szCs w:val="20"/>
          <w:lang w:val="sk-SK"/>
        </w:rPr>
        <w:t>8</w:t>
      </w:r>
      <w:r w:rsidRPr="00B07BD2">
        <w:rPr>
          <w:rFonts w:ascii="Garamond" w:hAnsi="Garamond"/>
          <w:sz w:val="20"/>
          <w:szCs w:val="20"/>
          <w:lang w:val="sk-SK"/>
        </w:rPr>
        <w:t>/201</w:t>
      </w:r>
      <w:r w:rsidR="009E7DF8" w:rsidRPr="00B07BD2">
        <w:rPr>
          <w:rFonts w:ascii="Garamond" w:hAnsi="Garamond"/>
          <w:sz w:val="20"/>
          <w:szCs w:val="20"/>
          <w:lang w:val="sk-SK"/>
        </w:rPr>
        <w:t>8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Postupník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uhradil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účet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Postupcu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zábezpeku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vo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výške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="00463FFA" w:rsidRPr="00B07BD2">
        <w:rPr>
          <w:rFonts w:ascii="Garamond" w:hAnsi="Garamond" w:cstheme="minorHAnsi"/>
          <w:sz w:val="20"/>
          <w:szCs w:val="20"/>
          <w:lang w:val="sk-SK"/>
        </w:rPr>
        <w:t>4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000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EUR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(slovom: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="00463FFA" w:rsidRPr="00B07BD2">
        <w:rPr>
          <w:rFonts w:ascii="Garamond" w:hAnsi="Garamond" w:cstheme="minorHAnsi"/>
          <w:sz w:val="20"/>
          <w:szCs w:val="20"/>
          <w:lang w:val="sk-SK"/>
        </w:rPr>
        <w:t>štyritisíc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eur),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ktorá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bude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pri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fakturácii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zo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strany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Postupcu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odpočítaná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z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Odplaty.</w:t>
      </w:r>
    </w:p>
    <w:p w:rsidR="004D12ED" w:rsidRPr="00B07BD2" w:rsidRDefault="004D12ED" w:rsidP="00DB3115">
      <w:pPr>
        <w:pStyle w:val="ListParagraph"/>
        <w:keepNext/>
        <w:spacing w:after="0" w:line="240" w:lineRule="auto"/>
        <w:ind w:left="709"/>
        <w:jc w:val="both"/>
        <w:rPr>
          <w:rFonts w:ascii="Garamond" w:hAnsi="Garamond" w:cstheme="minorHAnsi"/>
          <w:sz w:val="20"/>
          <w:szCs w:val="20"/>
          <w:lang w:val="sk-SK"/>
        </w:rPr>
      </w:pPr>
    </w:p>
    <w:p w:rsidR="004D12ED" w:rsidRPr="00B07BD2" w:rsidRDefault="004D12ED" w:rsidP="00DB3115">
      <w:pPr>
        <w:pStyle w:val="ListParagraph"/>
        <w:keepNext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Garamond" w:hAnsi="Garamond" w:cstheme="minorHAnsi"/>
          <w:sz w:val="20"/>
          <w:szCs w:val="20"/>
          <w:lang w:val="sk-SK"/>
        </w:rPr>
      </w:pPr>
      <w:r w:rsidRPr="00B07BD2">
        <w:rPr>
          <w:rFonts w:ascii="Garamond" w:hAnsi="Garamond" w:cstheme="minorHAnsi"/>
          <w:sz w:val="20"/>
          <w:szCs w:val="20"/>
          <w:lang w:val="sk-SK"/>
        </w:rPr>
        <w:t>Postupca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vystaví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Postupníkovi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faktúru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zaplatenie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Odplaty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ku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dňu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účinnosti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a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bezodkladne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ju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doručí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Postupníkovi.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Odplata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je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splatná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v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lehote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15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="00185FDC" w:rsidRPr="00B07BD2">
        <w:rPr>
          <w:rFonts w:ascii="Garamond" w:hAnsi="Garamond" w:cstheme="minorHAnsi"/>
          <w:sz w:val="20"/>
          <w:szCs w:val="20"/>
          <w:lang w:val="sk-SK"/>
        </w:rPr>
        <w:t>(pätnásť)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dní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odo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doručenia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faktúry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Postupníkovi.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Ak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deň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splatnosti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pripadne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deň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sobotu,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nedeľu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sviatok,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splatnosť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sa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posúva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najbližší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nasledujúci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="005E3B33" w:rsidRPr="00B07BD2">
        <w:rPr>
          <w:rFonts w:ascii="Garamond" w:hAnsi="Garamond" w:cstheme="minorHAnsi"/>
          <w:sz w:val="20"/>
          <w:szCs w:val="20"/>
          <w:lang w:val="sk-SK"/>
        </w:rPr>
        <w:t>P</w:t>
      </w:r>
      <w:r w:rsidRPr="00B07BD2">
        <w:rPr>
          <w:rFonts w:ascii="Garamond" w:hAnsi="Garamond" w:cstheme="minorHAnsi"/>
          <w:sz w:val="20"/>
          <w:szCs w:val="20"/>
          <w:lang w:val="sk-SK"/>
        </w:rPr>
        <w:t>racovný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deň.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Odplata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sa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považuje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za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zaplatenú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dňom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jej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pripísania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účet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Postupcu.</w:t>
      </w:r>
    </w:p>
    <w:p w:rsidR="004D12ED" w:rsidRPr="00B07BD2" w:rsidRDefault="004D12ED" w:rsidP="00DB3115">
      <w:pPr>
        <w:pStyle w:val="ListParagraph"/>
        <w:keepNext/>
        <w:spacing w:after="0" w:line="240" w:lineRule="auto"/>
        <w:rPr>
          <w:rFonts w:ascii="Garamond" w:hAnsi="Garamond" w:cstheme="minorHAnsi"/>
          <w:sz w:val="20"/>
          <w:szCs w:val="20"/>
          <w:lang w:val="sk-SK"/>
        </w:rPr>
      </w:pPr>
    </w:p>
    <w:p w:rsidR="004D12ED" w:rsidRPr="00B07BD2" w:rsidRDefault="004D12ED" w:rsidP="00DB3115">
      <w:pPr>
        <w:pStyle w:val="ListParagraph"/>
        <w:keepNext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Garamond" w:hAnsi="Garamond" w:cstheme="minorHAnsi"/>
          <w:sz w:val="20"/>
          <w:szCs w:val="20"/>
          <w:lang w:val="sk-SK"/>
        </w:rPr>
      </w:pPr>
      <w:r w:rsidRPr="00B07BD2">
        <w:rPr>
          <w:rFonts w:ascii="Garamond" w:hAnsi="Garamond" w:cstheme="minorHAnsi"/>
          <w:sz w:val="20"/>
          <w:szCs w:val="20"/>
          <w:lang w:val="sk-SK"/>
        </w:rPr>
        <w:t>Postupca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je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oprávnený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uplatňovať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si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zmluvnú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pokutu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vo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výške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0,025%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z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dlžnej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sumy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za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každý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deň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omeškania,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ak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je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Postupník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v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omeškaní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s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úhradou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Odplaty.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Tým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nie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je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dotknutý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nárok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Postupcu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náhradu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škody.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Postupník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sa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zaväzuje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uhradiť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Postupcovi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zmluvnú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pokutu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podľa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predchádzajúcej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vety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bezodkladne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po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výzve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Postupcu,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najneskôr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do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10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="00185FDC" w:rsidRPr="00B07BD2">
        <w:rPr>
          <w:rFonts w:ascii="Garamond" w:hAnsi="Garamond" w:cstheme="minorHAnsi"/>
          <w:sz w:val="20"/>
          <w:szCs w:val="20"/>
          <w:lang w:val="sk-SK"/>
        </w:rPr>
        <w:t>(desať)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dní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odo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dňa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doručenia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výzvy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Postupcu.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Zmluvné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strany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považujú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takéto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určenie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zmluvnej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pokuty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za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primerané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a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dostatočne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určité.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</w:p>
    <w:p w:rsidR="004D12ED" w:rsidRPr="00B07BD2" w:rsidRDefault="004D12ED" w:rsidP="00DB3115">
      <w:pPr>
        <w:pStyle w:val="ListParagraph"/>
        <w:keepNext/>
        <w:spacing w:after="0" w:line="240" w:lineRule="auto"/>
        <w:ind w:left="709"/>
        <w:jc w:val="both"/>
        <w:rPr>
          <w:rFonts w:ascii="Garamond" w:hAnsi="Garamond" w:cstheme="minorHAnsi"/>
          <w:sz w:val="20"/>
          <w:szCs w:val="20"/>
          <w:lang w:val="sk-SK"/>
        </w:rPr>
      </w:pPr>
    </w:p>
    <w:p w:rsidR="004D12ED" w:rsidRPr="00B07BD2" w:rsidRDefault="004D12ED" w:rsidP="00DB3115">
      <w:pPr>
        <w:pStyle w:val="ListParagraph"/>
        <w:keepNext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Garamond" w:hAnsi="Garamond" w:cstheme="minorHAnsi"/>
          <w:sz w:val="20"/>
          <w:szCs w:val="20"/>
          <w:lang w:val="sk-SK"/>
        </w:rPr>
      </w:pPr>
      <w:r w:rsidRPr="00B07BD2">
        <w:rPr>
          <w:rFonts w:ascii="Garamond" w:eastAsia="Calibri" w:hAnsi="Garamond"/>
          <w:bCs/>
          <w:sz w:val="20"/>
          <w:szCs w:val="20"/>
          <w:lang w:val="sk-SK"/>
        </w:rPr>
        <w:t>V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prípade,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ak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je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Postupník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v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omeškaní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s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úhradou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Odplaty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o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viac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ako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15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(pätnásť)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dní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odo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dňa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jej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splatnosti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podľa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tohto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článku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bod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4.</w:t>
      </w:r>
      <w:r w:rsidR="009D0A69">
        <w:rPr>
          <w:rFonts w:ascii="Garamond" w:eastAsia="Calibri" w:hAnsi="Garamond"/>
          <w:bCs/>
          <w:sz w:val="20"/>
          <w:szCs w:val="20"/>
          <w:lang w:val="sk-SK"/>
        </w:rPr>
        <w:t>3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Zmluvy,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Postupca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je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oprávnený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od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Zmluvy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odstúpiť.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Odstúpenie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od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nadobudne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účinnosť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dňom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doručenia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písomného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oznámenia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Postupcu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odstúpení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od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Postupníkovi.</w:t>
      </w:r>
    </w:p>
    <w:p w:rsidR="004D12ED" w:rsidRPr="00B07BD2" w:rsidRDefault="004D12ED" w:rsidP="00DB3115">
      <w:pPr>
        <w:pStyle w:val="ListParagraph"/>
        <w:keepNext/>
        <w:spacing w:after="0" w:line="240" w:lineRule="auto"/>
        <w:rPr>
          <w:rFonts w:ascii="Garamond" w:hAnsi="Garamond"/>
          <w:sz w:val="20"/>
          <w:szCs w:val="20"/>
          <w:lang w:val="sk-SK"/>
        </w:rPr>
      </w:pPr>
    </w:p>
    <w:p w:rsidR="004D12ED" w:rsidRPr="00B07BD2" w:rsidRDefault="004D12ED" w:rsidP="00DB3115">
      <w:pPr>
        <w:pStyle w:val="ListParagraph"/>
        <w:keepNext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Garamond" w:hAnsi="Garamond" w:cstheme="minorHAnsi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Ak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preukáže,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že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niektorá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postupovaná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Pohľadávka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úplne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zanikla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splnením,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bola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čiastočne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uhradená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strany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Dlžníka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okamihu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postúpenia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Pohľadávok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strany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Postupcu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Postupníka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podľa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článku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3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bod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3.1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Zmluvy,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Postupca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oznámi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túto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skutočnosť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Postupníkovi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spolu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špecifikáciou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predmetnej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Pohľadávky,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pričom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oznámeniu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doloží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kópie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listín,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ktoré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opiera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toto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zistenie.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základe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oznámenia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podľa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predchádzajúcej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vety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strany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ponížia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Odplatu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príslušnú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alikvotnú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časť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="00757B2A" w:rsidRPr="00B07BD2">
        <w:rPr>
          <w:rFonts w:ascii="Garamond" w:hAnsi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="00757B2A" w:rsidRPr="00B07BD2">
        <w:rPr>
          <w:rFonts w:ascii="Garamond" w:hAnsi="Garamond"/>
          <w:sz w:val="20"/>
          <w:szCs w:val="20"/>
          <w:lang w:val="sk-SK"/>
        </w:rPr>
        <w:t>základe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="00757B2A" w:rsidRPr="00B07BD2">
        <w:rPr>
          <w:rFonts w:ascii="Garamond" w:hAnsi="Garamond"/>
          <w:sz w:val="20"/>
          <w:szCs w:val="20"/>
          <w:lang w:val="sk-SK"/>
        </w:rPr>
        <w:t>vystaveného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="00757B2A" w:rsidRPr="00B07BD2">
        <w:rPr>
          <w:rFonts w:ascii="Garamond" w:hAnsi="Garamond"/>
          <w:sz w:val="20"/>
          <w:szCs w:val="20"/>
          <w:lang w:val="sk-SK"/>
        </w:rPr>
        <w:t>dobropisu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="00757B2A" w:rsidRPr="00B07BD2">
        <w:rPr>
          <w:rFonts w:ascii="Garamond" w:hAnsi="Garamond"/>
          <w:sz w:val="20"/>
          <w:szCs w:val="20"/>
          <w:lang w:val="sk-SK"/>
        </w:rPr>
        <w:t>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="00757B2A" w:rsidRPr="00B07BD2">
        <w:rPr>
          <w:rFonts w:ascii="Garamond" w:hAnsi="Garamond"/>
          <w:sz w:val="20"/>
          <w:szCs w:val="20"/>
          <w:lang w:val="sk-SK"/>
        </w:rPr>
        <w:t>faktúre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="00757B2A" w:rsidRPr="00B07BD2">
        <w:rPr>
          <w:rFonts w:ascii="Garamond" w:hAnsi="Garamond"/>
          <w:sz w:val="20"/>
          <w:szCs w:val="20"/>
          <w:lang w:val="sk-SK"/>
        </w:rPr>
        <w:t>podľa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="00757B2A" w:rsidRPr="00B07BD2">
        <w:rPr>
          <w:rFonts w:ascii="Garamond" w:hAnsi="Garamond"/>
          <w:sz w:val="20"/>
          <w:szCs w:val="20"/>
          <w:lang w:val="sk-SK"/>
        </w:rPr>
        <w:t>tohto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="00757B2A" w:rsidRPr="00B07BD2">
        <w:rPr>
          <w:rFonts w:ascii="Garamond" w:hAnsi="Garamond"/>
          <w:sz w:val="20"/>
          <w:szCs w:val="20"/>
          <w:lang w:val="sk-SK"/>
        </w:rPr>
        <w:t>článku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="00757B2A" w:rsidRPr="00B07BD2">
        <w:rPr>
          <w:rFonts w:ascii="Garamond" w:hAnsi="Garamond"/>
          <w:sz w:val="20"/>
          <w:szCs w:val="20"/>
          <w:lang w:val="sk-SK"/>
        </w:rPr>
        <w:t>bod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="00757B2A" w:rsidRPr="00B07BD2">
        <w:rPr>
          <w:rFonts w:ascii="Garamond" w:hAnsi="Garamond"/>
          <w:sz w:val="20"/>
          <w:szCs w:val="20"/>
          <w:lang w:val="sk-SK"/>
        </w:rPr>
        <w:t>4.3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="00757B2A" w:rsidRPr="00B07BD2">
        <w:rPr>
          <w:rFonts w:ascii="Garamond" w:hAnsi="Garamond"/>
          <w:sz w:val="20"/>
          <w:szCs w:val="20"/>
          <w:lang w:val="sk-SK"/>
        </w:rPr>
        <w:t>Zmluvy</w:t>
      </w:r>
      <w:r w:rsidRPr="00B07BD2">
        <w:rPr>
          <w:rFonts w:ascii="Garamond" w:hAnsi="Garamond"/>
          <w:sz w:val="20"/>
          <w:szCs w:val="20"/>
          <w:lang w:val="sk-SK"/>
        </w:rPr>
        <w:t>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Skutočnosť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zistená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podľa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tohto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bodu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Zmluvy,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t.j.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úplný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zánik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Pohľadávky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jej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čiastočná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úhrada,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nemá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vplyv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účinnosť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Zmluvy.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</w:p>
    <w:p w:rsidR="004D12ED" w:rsidRPr="00B07BD2" w:rsidRDefault="004D12ED" w:rsidP="00DB3115">
      <w:pPr>
        <w:keepNext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4D12ED" w:rsidRPr="00B07BD2" w:rsidRDefault="004D12ED" w:rsidP="00DB3115">
      <w:pPr>
        <w:pStyle w:val="Heading2"/>
        <w:numPr>
          <w:ilvl w:val="0"/>
          <w:numId w:val="11"/>
        </w:numPr>
        <w:tabs>
          <w:tab w:val="left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B07BD2">
        <w:rPr>
          <w:rFonts w:ascii="Garamond" w:hAnsi="Garamond"/>
          <w:sz w:val="20"/>
          <w:szCs w:val="20"/>
        </w:rPr>
        <w:t>VYHLÁSENIA</w:t>
      </w:r>
      <w:r w:rsidR="00F81D0E" w:rsidRPr="00B07BD2">
        <w:rPr>
          <w:rFonts w:ascii="Garamond" w:hAnsi="Garamond"/>
          <w:sz w:val="20"/>
          <w:szCs w:val="20"/>
        </w:rPr>
        <w:t xml:space="preserve"> </w:t>
      </w:r>
      <w:r w:rsidRPr="00B07BD2">
        <w:rPr>
          <w:rFonts w:ascii="Garamond" w:hAnsi="Garamond"/>
          <w:sz w:val="20"/>
          <w:szCs w:val="20"/>
        </w:rPr>
        <w:t>ZMLUVNÝCH</w:t>
      </w:r>
      <w:r w:rsidR="00F81D0E" w:rsidRPr="00B07BD2">
        <w:rPr>
          <w:rFonts w:ascii="Garamond" w:hAnsi="Garamond"/>
          <w:sz w:val="20"/>
          <w:szCs w:val="20"/>
        </w:rPr>
        <w:t xml:space="preserve"> </w:t>
      </w:r>
      <w:r w:rsidRPr="00B07BD2">
        <w:rPr>
          <w:rFonts w:ascii="Garamond" w:hAnsi="Garamond"/>
          <w:sz w:val="20"/>
          <w:szCs w:val="20"/>
        </w:rPr>
        <w:t>STRÁN</w:t>
      </w:r>
    </w:p>
    <w:p w:rsidR="004D12ED" w:rsidRPr="00B07BD2" w:rsidRDefault="004D12ED" w:rsidP="00DB3115">
      <w:pPr>
        <w:pStyle w:val="Heading2"/>
        <w:tabs>
          <w:tab w:val="left" w:pos="720"/>
        </w:tabs>
        <w:spacing w:after="0" w:line="240" w:lineRule="auto"/>
        <w:jc w:val="both"/>
        <w:rPr>
          <w:rFonts w:ascii="Garamond" w:hAnsi="Garamond"/>
          <w:b w:val="0"/>
          <w:sz w:val="20"/>
          <w:szCs w:val="20"/>
        </w:rPr>
      </w:pPr>
    </w:p>
    <w:p w:rsidR="004D12ED" w:rsidRPr="00B07BD2" w:rsidRDefault="004D12ED" w:rsidP="00DB3115">
      <w:pPr>
        <w:pStyle w:val="ListParagraph"/>
        <w:keepNext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Postupca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týmto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Postupníkovi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vyhlasuje,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že:</w:t>
      </w:r>
    </w:p>
    <w:p w:rsidR="004D12ED" w:rsidRPr="00B07BD2" w:rsidRDefault="004D12ED" w:rsidP="00DB3115">
      <w:pPr>
        <w:keepNext/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:rsidR="004D12ED" w:rsidRPr="00B07BD2" w:rsidRDefault="004D12ED" w:rsidP="00DB3115">
      <w:pPr>
        <w:keepNext/>
        <w:numPr>
          <w:ilvl w:val="1"/>
          <w:numId w:val="16"/>
        </w:numPr>
        <w:spacing w:after="0" w:line="240" w:lineRule="auto"/>
        <w:ind w:left="1276" w:hanging="567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má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všetky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oprávnenia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postúpenie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Pohľadávok,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nutné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tomu,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aby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uzatvoril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plnil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svoje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záväzky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podľa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uzatvorenie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plnenie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záväzkov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podľa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rozpore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žiadnym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právnym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predpisom,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záväzkom,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ktorým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Postupca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viazaný;</w:t>
      </w:r>
    </w:p>
    <w:p w:rsidR="004D12ED" w:rsidRPr="00B07BD2" w:rsidRDefault="004D12ED" w:rsidP="00DB3115">
      <w:pPr>
        <w:keepNext/>
        <w:tabs>
          <w:tab w:val="num" w:pos="1276"/>
        </w:tabs>
        <w:spacing w:after="0" w:line="240" w:lineRule="auto"/>
        <w:ind w:hanging="567"/>
        <w:jc w:val="both"/>
        <w:rPr>
          <w:rFonts w:ascii="Garamond" w:hAnsi="Garamond" w:cs="Arial"/>
          <w:sz w:val="20"/>
          <w:szCs w:val="20"/>
          <w:lang w:val="sk-SK"/>
        </w:rPr>
      </w:pPr>
    </w:p>
    <w:p w:rsidR="004D12ED" w:rsidRPr="00B07BD2" w:rsidRDefault="004D12ED" w:rsidP="00DB3115">
      <w:pPr>
        <w:keepNext/>
        <w:numPr>
          <w:ilvl w:val="1"/>
          <w:numId w:val="16"/>
        </w:numPr>
        <w:spacing w:after="0" w:line="240" w:lineRule="auto"/>
        <w:ind w:left="1276" w:hanging="567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dňu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nadobudnutia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účinnosti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majiteľom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postupovaných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Pohľadávok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jej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rozsahu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veriteľom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Dlžníka;</w:t>
      </w:r>
    </w:p>
    <w:p w:rsidR="004D12ED" w:rsidRPr="00B07BD2" w:rsidRDefault="004D12ED" w:rsidP="00DB3115">
      <w:pPr>
        <w:keepNext/>
        <w:spacing w:after="0" w:line="240" w:lineRule="auto"/>
        <w:ind w:hanging="567"/>
        <w:jc w:val="both"/>
        <w:rPr>
          <w:rFonts w:ascii="Garamond" w:hAnsi="Garamond" w:cs="Arial"/>
          <w:sz w:val="20"/>
          <w:szCs w:val="20"/>
          <w:lang w:val="sk-SK"/>
        </w:rPr>
      </w:pPr>
    </w:p>
    <w:p w:rsidR="004D12ED" w:rsidRPr="00B07BD2" w:rsidRDefault="004D12ED" w:rsidP="00DB3115">
      <w:pPr>
        <w:keepNext/>
        <w:numPr>
          <w:ilvl w:val="1"/>
          <w:numId w:val="16"/>
        </w:numPr>
        <w:spacing w:after="0" w:line="240" w:lineRule="auto"/>
        <w:ind w:left="1276" w:hanging="567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postupované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Pohľadávky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vrátane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práv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nimi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spojenými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predstavuj</w:t>
      </w:r>
      <w:r w:rsidR="009D0A69">
        <w:rPr>
          <w:rFonts w:ascii="Garamond" w:hAnsi="Garamond" w:cs="Arial"/>
          <w:sz w:val="20"/>
          <w:szCs w:val="20"/>
          <w:lang w:val="sk-SK"/>
        </w:rPr>
        <w:t>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platný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záväzok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Dlžníka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voči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Postupcovi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9D0A69">
        <w:rPr>
          <w:rFonts w:ascii="Garamond" w:hAnsi="Garamond" w:cs="Arial"/>
          <w:sz w:val="20"/>
          <w:szCs w:val="20"/>
          <w:lang w:val="sk-SK"/>
        </w:rPr>
        <w:t>sú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zaťažen</w:t>
      </w:r>
      <w:r w:rsidR="009D0A69">
        <w:rPr>
          <w:rFonts w:ascii="Garamond" w:hAnsi="Garamond" w:cs="Arial"/>
          <w:sz w:val="20"/>
          <w:szCs w:val="20"/>
          <w:lang w:val="sk-SK"/>
        </w:rPr>
        <w:t>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žiadnymi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záložnými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ani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akýmikoľvek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inými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právami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prospech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tretích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osôb;</w:t>
      </w:r>
    </w:p>
    <w:p w:rsidR="004D12ED" w:rsidRPr="00B07BD2" w:rsidRDefault="004D12ED" w:rsidP="00DB3115">
      <w:pPr>
        <w:keepNext/>
        <w:spacing w:after="0" w:line="240" w:lineRule="auto"/>
        <w:ind w:hanging="567"/>
        <w:jc w:val="both"/>
        <w:rPr>
          <w:rFonts w:ascii="Garamond" w:hAnsi="Garamond" w:cs="Arial"/>
          <w:sz w:val="20"/>
          <w:szCs w:val="20"/>
          <w:lang w:val="sk-SK"/>
        </w:rPr>
      </w:pPr>
    </w:p>
    <w:p w:rsidR="004D12ED" w:rsidRPr="00B07BD2" w:rsidRDefault="004D12ED" w:rsidP="00DB3115">
      <w:pPr>
        <w:keepNext/>
        <w:numPr>
          <w:ilvl w:val="1"/>
          <w:numId w:val="16"/>
        </w:numPr>
        <w:spacing w:after="0" w:line="240" w:lineRule="auto"/>
        <w:ind w:left="1276" w:hanging="567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postúpenie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Pohľadávok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podľa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neodporuje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žiadnym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dohodám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Postupcu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Dlžníkom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zároveň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neexistuje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žiadna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skutočnosť,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ktorá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by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bránila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jej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postúpeniu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základe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Zmluvy;</w:t>
      </w:r>
      <w:r w:rsidR="009D0A69">
        <w:rPr>
          <w:rFonts w:ascii="Garamond" w:hAnsi="Garamond" w:cs="Arial"/>
          <w:sz w:val="20"/>
          <w:szCs w:val="20"/>
          <w:lang w:val="sk-SK"/>
        </w:rPr>
        <w:t xml:space="preserve"> a</w:t>
      </w:r>
    </w:p>
    <w:p w:rsidR="00B07BD2" w:rsidRDefault="00B07BD2" w:rsidP="00DB3115">
      <w:pPr>
        <w:keepNext/>
        <w:spacing w:after="0" w:line="240" w:lineRule="auto"/>
        <w:ind w:left="1276"/>
        <w:jc w:val="both"/>
        <w:rPr>
          <w:rFonts w:ascii="Garamond" w:hAnsi="Garamond" w:cs="Arial"/>
          <w:sz w:val="20"/>
          <w:szCs w:val="20"/>
          <w:lang w:val="sk-SK"/>
        </w:rPr>
      </w:pPr>
    </w:p>
    <w:p w:rsidR="004D12ED" w:rsidRPr="00B07BD2" w:rsidRDefault="004D12ED" w:rsidP="00DB3115">
      <w:pPr>
        <w:keepNext/>
        <w:numPr>
          <w:ilvl w:val="1"/>
          <w:numId w:val="16"/>
        </w:numPr>
        <w:spacing w:after="0" w:line="240" w:lineRule="auto"/>
        <w:ind w:left="1276" w:hanging="567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všetky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údaje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postupovaných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Pohľadávkach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uvedené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zodpovedajú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skutočnosti.</w:t>
      </w:r>
    </w:p>
    <w:p w:rsidR="00232EFD" w:rsidRPr="00B07BD2" w:rsidRDefault="00232EFD" w:rsidP="00DB3115">
      <w:pPr>
        <w:pStyle w:val="ListParagraph"/>
        <w:keepNext/>
        <w:spacing w:after="0" w:line="240" w:lineRule="auto"/>
        <w:ind w:left="709"/>
        <w:jc w:val="both"/>
        <w:rPr>
          <w:rFonts w:ascii="Garamond" w:hAnsi="Garamond" w:cs="Arial"/>
          <w:sz w:val="20"/>
          <w:szCs w:val="20"/>
          <w:lang w:val="sk-SK"/>
        </w:rPr>
      </w:pPr>
    </w:p>
    <w:p w:rsidR="004D12ED" w:rsidRPr="00B07BD2" w:rsidRDefault="004D12ED" w:rsidP="00DB3115">
      <w:pPr>
        <w:pStyle w:val="ListParagraph"/>
        <w:keepNext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Postupník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vyhlasuje,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že: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</w:p>
    <w:p w:rsidR="004D12ED" w:rsidRPr="00B07BD2" w:rsidRDefault="004D12ED" w:rsidP="00DB3115">
      <w:pPr>
        <w:pStyle w:val="ListParagraph"/>
        <w:keepNext/>
        <w:spacing w:after="0" w:line="240" w:lineRule="auto"/>
        <w:ind w:left="709"/>
        <w:jc w:val="both"/>
        <w:rPr>
          <w:rFonts w:ascii="Garamond" w:hAnsi="Garamond" w:cs="Arial"/>
          <w:sz w:val="20"/>
          <w:szCs w:val="20"/>
          <w:lang w:val="sk-SK"/>
        </w:rPr>
      </w:pPr>
    </w:p>
    <w:p w:rsidR="004D12ED" w:rsidRPr="00DB6FA4" w:rsidRDefault="004D12ED" w:rsidP="00DB3115">
      <w:pPr>
        <w:pStyle w:val="ListParagraph"/>
        <w:keepNext/>
        <w:numPr>
          <w:ilvl w:val="0"/>
          <w:numId w:val="20"/>
        </w:numPr>
        <w:spacing w:after="0" w:line="240" w:lineRule="auto"/>
        <w:ind w:left="1276" w:hanging="567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zmysle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="00B07BD2">
        <w:rPr>
          <w:rFonts w:ascii="Garamond" w:hAnsi="Garamond"/>
          <w:sz w:val="20"/>
          <w:szCs w:val="20"/>
          <w:lang w:val="sk-SK"/>
        </w:rPr>
        <w:t xml:space="preserve">Nariadenia GDPR a </w:t>
      </w:r>
      <w:r w:rsidRPr="00B07BD2">
        <w:rPr>
          <w:rFonts w:ascii="Garamond" w:hAnsi="Garamond"/>
          <w:sz w:val="20"/>
          <w:szCs w:val="20"/>
          <w:lang w:val="sk-SK"/>
        </w:rPr>
        <w:t>Zákona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ochrane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osobných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údajov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ostatných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všeobecne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záväzných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právnych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predpisov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spĺňa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odbornú,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technickú,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organizačnú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personálnu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spôsobilosť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spracúvanie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osobných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údajov;</w:t>
      </w:r>
    </w:p>
    <w:p w:rsidR="00DB6FA4" w:rsidRDefault="00DB6FA4" w:rsidP="00DB3115">
      <w:pPr>
        <w:pStyle w:val="ListParagraph"/>
        <w:keepNext/>
        <w:spacing w:after="0" w:line="240" w:lineRule="auto"/>
        <w:ind w:left="1276"/>
        <w:jc w:val="both"/>
        <w:rPr>
          <w:rFonts w:ascii="Garamond" w:hAnsi="Garamond" w:cs="Arial"/>
          <w:sz w:val="20"/>
          <w:szCs w:val="20"/>
          <w:lang w:val="sk-SK"/>
        </w:rPr>
      </w:pPr>
    </w:p>
    <w:p w:rsidR="004D12ED" w:rsidRPr="00B07BD2" w:rsidRDefault="004D12ED" w:rsidP="00DB3115">
      <w:pPr>
        <w:pStyle w:val="ListParagraph"/>
        <w:keepNext/>
        <w:numPr>
          <w:ilvl w:val="0"/>
          <w:numId w:val="20"/>
        </w:numPr>
        <w:spacing w:after="0" w:line="240" w:lineRule="auto"/>
        <w:ind w:left="1276" w:hanging="567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voči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Postupcov</w:t>
      </w:r>
      <w:r w:rsidR="0032577C" w:rsidRPr="00B07BD2">
        <w:rPr>
          <w:rFonts w:ascii="Garamond" w:hAnsi="Garamond" w:cs="Arial"/>
          <w:sz w:val="20"/>
          <w:szCs w:val="20"/>
          <w:lang w:val="sk-SK"/>
        </w:rPr>
        <w:t>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vylúčené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akékoľvek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jeho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nároky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vzniknuté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účinnosti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ktoré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by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súviseli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nákladmi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Postupníka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vymáhanie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Pohľadávok,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predovšetkým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výdavky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právne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zastúpenie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poplatky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súdne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185FDC"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185FDC" w:rsidRPr="00B07BD2">
        <w:rPr>
          <w:rFonts w:ascii="Garamond" w:hAnsi="Garamond" w:cs="Arial"/>
          <w:sz w:val="20"/>
          <w:szCs w:val="20"/>
          <w:lang w:val="sk-SK"/>
        </w:rPr>
        <w:t>exekučné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185FDC" w:rsidRPr="00B07BD2">
        <w:rPr>
          <w:rFonts w:ascii="Garamond" w:hAnsi="Garamond" w:cs="Arial"/>
          <w:sz w:val="20"/>
          <w:szCs w:val="20"/>
          <w:lang w:val="sk-SK"/>
        </w:rPr>
        <w:t>vymáhanie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185FDC" w:rsidRPr="00B07BD2">
        <w:rPr>
          <w:rFonts w:ascii="Garamond" w:hAnsi="Garamond" w:cs="Arial"/>
          <w:sz w:val="20"/>
          <w:szCs w:val="20"/>
          <w:lang w:val="sk-SK"/>
        </w:rPr>
        <w:t>Pohľadávok;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185FDC" w:rsidRPr="00B07BD2">
        <w:rPr>
          <w:rFonts w:ascii="Garamond" w:hAnsi="Garamond" w:cs="Arial"/>
          <w:sz w:val="20"/>
          <w:szCs w:val="20"/>
          <w:lang w:val="sk-SK"/>
        </w:rPr>
        <w:t>a</w:t>
      </w:r>
    </w:p>
    <w:p w:rsidR="00185FDC" w:rsidRPr="00B07BD2" w:rsidRDefault="00185FDC" w:rsidP="00DB3115">
      <w:pPr>
        <w:pStyle w:val="ListParagraph"/>
        <w:keepNext/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4D12ED" w:rsidRPr="009D0A69" w:rsidRDefault="009D0A69" w:rsidP="00DB3115">
      <w:pPr>
        <w:pStyle w:val="ListParagraph"/>
        <w:keepNext/>
        <w:numPr>
          <w:ilvl w:val="0"/>
          <w:numId w:val="20"/>
        </w:numPr>
        <w:spacing w:after="0" w:line="240" w:lineRule="auto"/>
        <w:ind w:left="1276" w:hanging="567"/>
        <w:jc w:val="both"/>
        <w:rPr>
          <w:rFonts w:ascii="Garamond" w:hAnsi="Garamond" w:cs="Arial"/>
          <w:sz w:val="20"/>
          <w:szCs w:val="20"/>
          <w:lang w:val="sk-SK"/>
        </w:rPr>
      </w:pPr>
      <w:r w:rsidRPr="009D0A69">
        <w:rPr>
          <w:rFonts w:ascii="Garamond" w:hAnsi="Garamond"/>
          <w:noProof/>
          <w:sz w:val="20"/>
          <w:szCs w:val="20"/>
          <w:lang w:val="sk-SK"/>
        </w:rPr>
        <w:t xml:space="preserve">je zapísaný v Registri partnerov verejného sektora, </w:t>
      </w:r>
      <w:r w:rsidRPr="009D0A69">
        <w:rPr>
          <w:rFonts w:ascii="Garamond" w:hAnsi="Garamond"/>
          <w:sz w:val="20"/>
          <w:szCs w:val="20"/>
          <w:lang w:val="sk-SK"/>
        </w:rPr>
        <w:t>v prípade, že sa naňho registračná povinnosť vzťahuje</w:t>
      </w:r>
      <w:r w:rsidR="00185FDC" w:rsidRPr="009D0A69">
        <w:rPr>
          <w:rFonts w:ascii="Garamond" w:hAnsi="Garamond"/>
          <w:bCs/>
          <w:sz w:val="20"/>
          <w:szCs w:val="20"/>
          <w:lang w:val="sk-SK"/>
        </w:rPr>
        <w:t>.</w:t>
      </w:r>
    </w:p>
    <w:p w:rsidR="009D0A69" w:rsidRDefault="009D0A69" w:rsidP="009D0A69">
      <w:pPr>
        <w:pStyle w:val="ListParagraph"/>
        <w:keepNext/>
        <w:spacing w:after="0" w:line="240" w:lineRule="auto"/>
        <w:ind w:left="709"/>
        <w:jc w:val="both"/>
        <w:rPr>
          <w:rFonts w:ascii="Garamond" w:hAnsi="Garamond" w:cs="Arial"/>
          <w:sz w:val="20"/>
          <w:szCs w:val="20"/>
          <w:lang w:val="sk-SK"/>
        </w:rPr>
      </w:pPr>
    </w:p>
    <w:p w:rsidR="00463FFA" w:rsidRPr="009031F6" w:rsidRDefault="00463FFA" w:rsidP="00DB3115">
      <w:pPr>
        <w:pStyle w:val="ListParagraph"/>
        <w:keepNext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 xml:space="preserve">Pokiaľ sa preukáže, že ktorékoľvek z vyhlásení Postupníka uvedených v tomto článku bode 5.2 Zmluvy nebolo v čase uzatvorenia Zmluvy pravdivým, alebo v čase nasledujúcom po uzatvorení Zmluvy prestalo byť pravdivým v </w:t>
      </w:r>
      <w:r w:rsidRPr="00B07BD2">
        <w:rPr>
          <w:rFonts w:ascii="Garamond" w:hAnsi="Garamond" w:cs="Arial"/>
          <w:sz w:val="20"/>
          <w:szCs w:val="20"/>
          <w:lang w:val="sk-SK"/>
        </w:rPr>
        <w:lastRenderedPageBreak/>
        <w:t xml:space="preserve">dôsledku konania Postupníka, zaväzuje sa Postupník nahradiť škodu, ktorá vznikne Postupcovi v dôsledku skutočností, ktoré sú obsahom tohto vyhlásenia. Postupník je povinný preukázanú škodu nahradiť Postupcovi najneskôr do 10 (desiatich) </w:t>
      </w:r>
      <w:r w:rsidR="00101426" w:rsidRPr="00B07BD2">
        <w:rPr>
          <w:rFonts w:ascii="Garamond" w:hAnsi="Garamond" w:cs="Arial"/>
          <w:sz w:val="20"/>
          <w:szCs w:val="20"/>
          <w:lang w:val="sk-SK"/>
        </w:rPr>
        <w:t>P</w:t>
      </w:r>
      <w:r w:rsidRPr="00B07BD2">
        <w:rPr>
          <w:rFonts w:ascii="Garamond" w:hAnsi="Garamond" w:cs="Arial"/>
          <w:sz w:val="20"/>
          <w:szCs w:val="20"/>
          <w:lang w:val="sk-SK"/>
        </w:rPr>
        <w:t>racovných dní odo dňa doručenia výzvy Postupcu.</w:t>
      </w:r>
    </w:p>
    <w:p w:rsidR="005F78C9" w:rsidRDefault="005F78C9" w:rsidP="005F78C9">
      <w:pPr>
        <w:pStyle w:val="Heading2"/>
        <w:tabs>
          <w:tab w:val="left" w:pos="720"/>
        </w:tabs>
        <w:spacing w:after="0" w:line="240" w:lineRule="auto"/>
        <w:ind w:left="720"/>
        <w:jc w:val="both"/>
        <w:rPr>
          <w:rFonts w:ascii="Garamond" w:hAnsi="Garamond"/>
          <w:caps/>
          <w:sz w:val="20"/>
          <w:szCs w:val="20"/>
        </w:rPr>
      </w:pPr>
    </w:p>
    <w:p w:rsidR="004D12ED" w:rsidRPr="00B07BD2" w:rsidRDefault="004D12ED" w:rsidP="00DB3115">
      <w:pPr>
        <w:pStyle w:val="Heading2"/>
        <w:numPr>
          <w:ilvl w:val="0"/>
          <w:numId w:val="11"/>
        </w:numPr>
        <w:tabs>
          <w:tab w:val="left" w:pos="720"/>
        </w:tabs>
        <w:spacing w:after="0" w:line="240" w:lineRule="auto"/>
        <w:ind w:hanging="720"/>
        <w:jc w:val="both"/>
        <w:rPr>
          <w:rFonts w:ascii="Garamond" w:hAnsi="Garamond"/>
          <w:caps/>
          <w:sz w:val="20"/>
          <w:szCs w:val="20"/>
        </w:rPr>
      </w:pPr>
      <w:r w:rsidRPr="00B07BD2">
        <w:rPr>
          <w:rFonts w:ascii="Garamond" w:hAnsi="Garamond"/>
          <w:caps/>
          <w:sz w:val="20"/>
          <w:szCs w:val="20"/>
        </w:rPr>
        <w:t>Dôvernosť</w:t>
      </w:r>
      <w:r w:rsidR="00F81D0E" w:rsidRPr="00B07BD2">
        <w:rPr>
          <w:rFonts w:ascii="Garamond" w:hAnsi="Garamond"/>
          <w:caps/>
          <w:sz w:val="20"/>
          <w:szCs w:val="20"/>
        </w:rPr>
        <w:t xml:space="preserve"> </w:t>
      </w:r>
      <w:r w:rsidRPr="00B07BD2">
        <w:rPr>
          <w:rFonts w:ascii="Garamond" w:hAnsi="Garamond"/>
          <w:caps/>
          <w:sz w:val="20"/>
          <w:szCs w:val="20"/>
        </w:rPr>
        <w:t>informácií</w:t>
      </w:r>
      <w:r w:rsidR="00F81D0E" w:rsidRPr="00B07BD2">
        <w:rPr>
          <w:rFonts w:ascii="Garamond" w:hAnsi="Garamond"/>
          <w:caps/>
          <w:sz w:val="20"/>
          <w:szCs w:val="20"/>
        </w:rPr>
        <w:t xml:space="preserve"> </w:t>
      </w:r>
      <w:r w:rsidRPr="00B07BD2">
        <w:rPr>
          <w:rFonts w:ascii="Garamond" w:hAnsi="Garamond"/>
          <w:caps/>
          <w:sz w:val="20"/>
          <w:szCs w:val="20"/>
        </w:rPr>
        <w:t>A</w:t>
      </w:r>
      <w:r w:rsidR="00F81D0E" w:rsidRPr="00B07BD2">
        <w:rPr>
          <w:rFonts w:ascii="Garamond" w:hAnsi="Garamond"/>
          <w:caps/>
          <w:sz w:val="20"/>
          <w:szCs w:val="20"/>
        </w:rPr>
        <w:t xml:space="preserve"> </w:t>
      </w:r>
      <w:r w:rsidRPr="00B07BD2">
        <w:rPr>
          <w:rFonts w:ascii="Garamond" w:hAnsi="Garamond"/>
          <w:caps/>
          <w:sz w:val="20"/>
          <w:szCs w:val="20"/>
        </w:rPr>
        <w:t>MLČANLIVOSŤ</w:t>
      </w:r>
    </w:p>
    <w:p w:rsidR="004D12ED" w:rsidRPr="00B07BD2" w:rsidRDefault="004D12ED" w:rsidP="00DB3115">
      <w:pPr>
        <w:pStyle w:val="Heading2"/>
        <w:tabs>
          <w:tab w:val="left" w:pos="720"/>
        </w:tabs>
        <w:spacing w:after="0" w:line="240" w:lineRule="auto"/>
        <w:jc w:val="both"/>
        <w:rPr>
          <w:rFonts w:ascii="Garamond" w:hAnsi="Garamond"/>
          <w:caps/>
          <w:sz w:val="20"/>
          <w:szCs w:val="20"/>
        </w:rPr>
      </w:pPr>
    </w:p>
    <w:p w:rsidR="004D12ED" w:rsidRPr="00B07BD2" w:rsidRDefault="004D12ED" w:rsidP="00DB3115">
      <w:pPr>
        <w:keepNext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Zmluvné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strany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povinné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zachovávať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mlčanlivosť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Dôverných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informáciách,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iba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by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príslušných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9D0A69">
        <w:rPr>
          <w:rFonts w:ascii="Garamond" w:hAnsi="Garamond" w:cs="Arial"/>
          <w:sz w:val="20"/>
          <w:szCs w:val="20"/>
          <w:lang w:val="sk-SK"/>
        </w:rPr>
        <w:t>osobitných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predpisov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vyplývalo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inak.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Záväzok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strán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obsiahnutý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tomto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článku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časovo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obmedzený.</w:t>
      </w:r>
    </w:p>
    <w:p w:rsidR="004D12ED" w:rsidRPr="00B07BD2" w:rsidRDefault="004D12ED" w:rsidP="00DB3115">
      <w:pPr>
        <w:keepNext/>
        <w:spacing w:after="0" w:line="240" w:lineRule="auto"/>
        <w:ind w:left="540" w:hanging="720"/>
        <w:jc w:val="both"/>
        <w:rPr>
          <w:rFonts w:ascii="Garamond" w:hAnsi="Garamond" w:cs="Arial"/>
          <w:sz w:val="20"/>
          <w:szCs w:val="20"/>
          <w:lang w:val="sk-SK"/>
        </w:rPr>
      </w:pPr>
    </w:p>
    <w:p w:rsidR="004D12ED" w:rsidRPr="00B07BD2" w:rsidRDefault="004D12ED" w:rsidP="00DB3115">
      <w:pPr>
        <w:keepNext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Zmluvné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strany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zaväzujú,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Dôverné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informácie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bez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predchádzajúceho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písomného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súhlasu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druhej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Zmluvnej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strany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neposkytnú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tretím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osobám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ani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neumožnia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prístup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tretích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osôb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Dôverným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informáciám.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tretie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osoby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nepokladajú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členovia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orgánov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strán,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audítori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právni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poradcovia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strán,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ktorí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ohľadne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sprístupnených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informácií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viazaní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povinnosťou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mlčanlivosti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základe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všeobecne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záväzných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právnych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predpisov.</w:t>
      </w:r>
    </w:p>
    <w:p w:rsidR="004D12ED" w:rsidRPr="00B07BD2" w:rsidRDefault="004D12ED" w:rsidP="00DB3115">
      <w:pPr>
        <w:keepNext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</w:p>
    <w:p w:rsidR="004D12ED" w:rsidRPr="00B07BD2" w:rsidRDefault="004D12ED" w:rsidP="00DB3115">
      <w:pPr>
        <w:keepNext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Povinnosť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zachovávať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mlčanlivosť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Dôverných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informáciách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nevzťahuje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na:</w:t>
      </w:r>
    </w:p>
    <w:p w:rsidR="004D12ED" w:rsidRPr="00B07BD2" w:rsidRDefault="004D12ED" w:rsidP="00DB3115">
      <w:pPr>
        <w:keepNext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</w:p>
    <w:p w:rsidR="004D12ED" w:rsidRPr="00B07BD2" w:rsidRDefault="004D12ED" w:rsidP="00DB3115">
      <w:pPr>
        <w:pStyle w:val="ListParagraph"/>
        <w:keepNext/>
        <w:numPr>
          <w:ilvl w:val="0"/>
          <w:numId w:val="18"/>
        </w:numPr>
        <w:spacing w:after="0" w:line="240" w:lineRule="auto"/>
        <w:ind w:hanging="731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informácie,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ktoré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už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deň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nadobudnutia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účinnosti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verejne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známe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ktoré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už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deň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nadobudnutia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účinnosti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dali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získať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bežne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dostupných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informačných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prostriedkov;</w:t>
      </w:r>
    </w:p>
    <w:p w:rsidR="004D12ED" w:rsidRPr="00B07BD2" w:rsidRDefault="004D12ED" w:rsidP="00DB3115">
      <w:pPr>
        <w:keepNext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</w:p>
    <w:p w:rsidR="004D12ED" w:rsidRPr="00B07BD2" w:rsidRDefault="004D12ED" w:rsidP="00DB3115">
      <w:pPr>
        <w:pStyle w:val="ListParagraph"/>
        <w:keepNext/>
        <w:numPr>
          <w:ilvl w:val="0"/>
          <w:numId w:val="18"/>
        </w:numPr>
        <w:spacing w:after="0" w:line="240" w:lineRule="auto"/>
        <w:ind w:hanging="731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informácie,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ktoré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stali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nadobudnutí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účinnosti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verejne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známymi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ktoré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tomto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dni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už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dajú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získať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bežne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dostupných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informačných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prostriedkov;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</w:p>
    <w:p w:rsidR="004D12ED" w:rsidRPr="00B07BD2" w:rsidRDefault="004D12ED" w:rsidP="00DB3115">
      <w:pPr>
        <w:keepNext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</w:p>
    <w:p w:rsidR="004D12ED" w:rsidRPr="00B07BD2" w:rsidRDefault="004D12ED" w:rsidP="00DB3115">
      <w:pPr>
        <w:pStyle w:val="ListParagraph"/>
        <w:keepNext/>
        <w:numPr>
          <w:ilvl w:val="0"/>
          <w:numId w:val="18"/>
        </w:numPr>
        <w:spacing w:after="0" w:line="240" w:lineRule="auto"/>
        <w:ind w:hanging="731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prípady,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kedy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základe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všeobecne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záväzných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právnych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predpisov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základe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povinnosti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uloženej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postupom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podľa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všeobecne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záväzných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právnych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predpisov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musí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Zmluvná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strana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poskytnúť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Dôverné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informácie.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takom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prípade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dotknutá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Zmluvná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strana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povinná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informovať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druhú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Zmluvnú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stranu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vzniku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jej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povinnosti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poskytnúť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Dôverné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informácie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uvedením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rozsahu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tejto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povinnosti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bez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zbytočného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odkladu.</w:t>
      </w:r>
    </w:p>
    <w:p w:rsidR="004D12ED" w:rsidRPr="00B07BD2" w:rsidRDefault="004D12ED" w:rsidP="00DB3115">
      <w:pPr>
        <w:keepNext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</w:p>
    <w:p w:rsidR="004D12ED" w:rsidRPr="00B07BD2" w:rsidRDefault="004D12ED" w:rsidP="00DB3115">
      <w:pPr>
        <w:keepNext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Za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porušenie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povinnosti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zachovávať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mlčanlivosť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Dôverných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informáciách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podľa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tohto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článku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nepokladá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použitie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potrebných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Dôverných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informácií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prípadoch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súdnych,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rozhodcovských,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správnych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konaniach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vedených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účelom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vymáhania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postupovanej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Pohľadávky.</w:t>
      </w:r>
    </w:p>
    <w:p w:rsidR="004D12ED" w:rsidRPr="00B07BD2" w:rsidRDefault="004D12ED" w:rsidP="00DB3115">
      <w:pPr>
        <w:keepNext/>
        <w:spacing w:after="0" w:line="240" w:lineRule="auto"/>
        <w:ind w:left="630" w:hanging="720"/>
        <w:jc w:val="both"/>
        <w:rPr>
          <w:rFonts w:ascii="Garamond" w:hAnsi="Garamond" w:cs="Arial"/>
          <w:sz w:val="20"/>
          <w:szCs w:val="20"/>
          <w:lang w:val="sk-SK"/>
        </w:rPr>
      </w:pPr>
    </w:p>
    <w:p w:rsidR="004D12ED" w:rsidRPr="00B07BD2" w:rsidRDefault="004D12ED" w:rsidP="00DB3115">
      <w:pPr>
        <w:keepNext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Postupník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zamestnanci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Postupníka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povinní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zmysle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B07BD2">
        <w:rPr>
          <w:rFonts w:ascii="Garamond" w:hAnsi="Garamond" w:cs="Arial"/>
          <w:sz w:val="20"/>
          <w:szCs w:val="20"/>
          <w:lang w:val="sk-SK"/>
        </w:rPr>
        <w:t xml:space="preserve">Nariadenia GDPR a </w:t>
      </w:r>
      <w:r w:rsidRPr="00B07BD2">
        <w:rPr>
          <w:rFonts w:ascii="Garamond" w:hAnsi="Garamond" w:cs="Arial"/>
          <w:sz w:val="20"/>
          <w:szCs w:val="20"/>
          <w:lang w:val="sk-SK"/>
        </w:rPr>
        <w:t>Zákona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ochrane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osobných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údajov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zachovávať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mlčanlivosť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všetkých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osobných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údajoch,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ktorými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prídu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styku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súvislosti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Zmluvou.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Tieto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osobné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údaje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nemôžu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využívať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ani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osobnú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potrebu,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nemôžu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zverejniť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nikomu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poskytnúť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ani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sprístupniť.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Povinnosť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zachovávať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mlčanlivosť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podľa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tohto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bodu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trvá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zániku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Zmluvy.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</w:p>
    <w:p w:rsidR="004D12ED" w:rsidRPr="00B07BD2" w:rsidRDefault="004D12ED" w:rsidP="00DB3115">
      <w:pPr>
        <w:pStyle w:val="ListParagraph"/>
        <w:keepNext/>
        <w:spacing w:after="0" w:line="240" w:lineRule="auto"/>
        <w:ind w:hanging="720"/>
        <w:rPr>
          <w:rFonts w:ascii="Garamond" w:hAnsi="Garamond" w:cs="Arial"/>
          <w:sz w:val="20"/>
          <w:szCs w:val="20"/>
          <w:lang w:val="sk-SK"/>
        </w:rPr>
      </w:pPr>
    </w:p>
    <w:p w:rsidR="00404246" w:rsidRPr="00B07BD2" w:rsidRDefault="004D12ED" w:rsidP="00DB3115">
      <w:pPr>
        <w:keepNext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Porušenie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povinnosti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zachovávať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mlčanlivosť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podľa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tohto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článku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zakladá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nárok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dotknutej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Zmluvnej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strany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náhradu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škody.</w:t>
      </w:r>
    </w:p>
    <w:p w:rsidR="00DB6FA4" w:rsidRDefault="00DB6FA4" w:rsidP="00DB3115">
      <w:pPr>
        <w:keepNext/>
        <w:spacing w:after="0" w:line="240" w:lineRule="auto"/>
        <w:ind w:left="720"/>
        <w:jc w:val="both"/>
        <w:rPr>
          <w:rFonts w:ascii="Garamond" w:hAnsi="Garamond" w:cs="Arial"/>
          <w:sz w:val="20"/>
          <w:szCs w:val="20"/>
          <w:lang w:val="sk-SK"/>
        </w:rPr>
      </w:pPr>
    </w:p>
    <w:p w:rsidR="004D12ED" w:rsidRPr="00B07BD2" w:rsidRDefault="00404246" w:rsidP="00DB3115">
      <w:pPr>
        <w:keepNext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Osobitná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úprava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práv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povinností,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ktoré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Zmluvným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stranám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vyplývajú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B07BD2">
        <w:rPr>
          <w:rFonts w:ascii="Garamond" w:hAnsi="Garamond" w:cs="Arial"/>
          <w:sz w:val="20"/>
          <w:szCs w:val="20"/>
          <w:lang w:val="sk-SK"/>
        </w:rPr>
        <w:t>z Nariadenia GDPR 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B07BD2">
        <w:rPr>
          <w:rFonts w:ascii="Garamond" w:hAnsi="Garamond"/>
          <w:sz w:val="20"/>
          <w:szCs w:val="20"/>
          <w:lang w:val="sk-SK"/>
        </w:rPr>
        <w:t>Z</w:t>
      </w:r>
      <w:r w:rsidRPr="00B07BD2">
        <w:rPr>
          <w:rFonts w:ascii="Garamond" w:hAnsi="Garamond"/>
          <w:sz w:val="20"/>
          <w:szCs w:val="20"/>
          <w:lang w:val="sk-SK"/>
        </w:rPr>
        <w:t>ákona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ochrane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osobných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údajov,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je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predmetom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poverení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spracúvaním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osobných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údajov,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uzatvorenej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medzi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Zmluvnými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="007865E1">
        <w:rPr>
          <w:rFonts w:ascii="Garamond" w:hAnsi="Garamond"/>
          <w:sz w:val="20"/>
          <w:szCs w:val="20"/>
          <w:lang w:val="sk-SK"/>
        </w:rPr>
        <w:t>stranami</w:t>
      </w:r>
      <w:r w:rsidR="00B07BD2">
        <w:rPr>
          <w:rFonts w:ascii="Garamond" w:hAnsi="Garamond"/>
          <w:sz w:val="20"/>
          <w:szCs w:val="20"/>
          <w:lang w:val="sk-SK"/>
        </w:rPr>
        <w:t>.</w:t>
      </w:r>
    </w:p>
    <w:p w:rsidR="00B07BD2" w:rsidRDefault="00B07BD2" w:rsidP="00DB3115">
      <w:pPr>
        <w:pStyle w:val="Heading2"/>
        <w:tabs>
          <w:tab w:val="left" w:pos="720"/>
        </w:tabs>
        <w:spacing w:after="0" w:line="240" w:lineRule="auto"/>
        <w:ind w:left="720"/>
        <w:jc w:val="both"/>
        <w:rPr>
          <w:rFonts w:ascii="Garamond" w:hAnsi="Garamond"/>
          <w:caps/>
          <w:sz w:val="20"/>
          <w:szCs w:val="20"/>
        </w:rPr>
      </w:pPr>
    </w:p>
    <w:p w:rsidR="004D12ED" w:rsidRPr="00B07BD2" w:rsidRDefault="004D12ED" w:rsidP="00DB3115">
      <w:pPr>
        <w:pStyle w:val="Heading2"/>
        <w:numPr>
          <w:ilvl w:val="0"/>
          <w:numId w:val="11"/>
        </w:numPr>
        <w:tabs>
          <w:tab w:val="left" w:pos="720"/>
        </w:tabs>
        <w:spacing w:after="0" w:line="240" w:lineRule="auto"/>
        <w:ind w:hanging="720"/>
        <w:jc w:val="both"/>
        <w:rPr>
          <w:rFonts w:ascii="Garamond" w:hAnsi="Garamond"/>
          <w:caps/>
          <w:sz w:val="20"/>
          <w:szCs w:val="20"/>
        </w:rPr>
      </w:pPr>
      <w:r w:rsidRPr="00B07BD2">
        <w:rPr>
          <w:rFonts w:ascii="Garamond" w:hAnsi="Garamond"/>
          <w:caps/>
          <w:sz w:val="20"/>
          <w:szCs w:val="20"/>
        </w:rPr>
        <w:t>KOMUNIKÁCIA</w:t>
      </w:r>
      <w:r w:rsidR="00F81D0E" w:rsidRPr="00B07BD2">
        <w:rPr>
          <w:rFonts w:ascii="Garamond" w:hAnsi="Garamond"/>
          <w:caps/>
          <w:sz w:val="20"/>
          <w:szCs w:val="20"/>
        </w:rPr>
        <w:t xml:space="preserve"> </w:t>
      </w:r>
      <w:r w:rsidRPr="00B07BD2">
        <w:rPr>
          <w:rFonts w:ascii="Garamond" w:hAnsi="Garamond"/>
          <w:caps/>
          <w:sz w:val="20"/>
          <w:szCs w:val="20"/>
        </w:rPr>
        <w:t>A</w:t>
      </w:r>
      <w:r w:rsidR="00F81D0E" w:rsidRPr="00B07BD2">
        <w:rPr>
          <w:rFonts w:ascii="Garamond" w:hAnsi="Garamond"/>
          <w:caps/>
          <w:sz w:val="20"/>
          <w:szCs w:val="20"/>
        </w:rPr>
        <w:t xml:space="preserve"> </w:t>
      </w:r>
      <w:r w:rsidRPr="00B07BD2">
        <w:rPr>
          <w:rFonts w:ascii="Garamond" w:hAnsi="Garamond"/>
          <w:caps/>
          <w:sz w:val="20"/>
          <w:szCs w:val="20"/>
        </w:rPr>
        <w:t>DORUČOVANIE</w:t>
      </w:r>
    </w:p>
    <w:p w:rsidR="004D12ED" w:rsidRPr="00B07BD2" w:rsidRDefault="004D12ED" w:rsidP="00DB3115">
      <w:pPr>
        <w:keepNext/>
        <w:spacing w:after="0" w:line="240" w:lineRule="auto"/>
        <w:ind w:left="709" w:hanging="283"/>
        <w:rPr>
          <w:rFonts w:ascii="Garamond" w:hAnsi="Garamond" w:cs="Arial"/>
          <w:b/>
          <w:sz w:val="20"/>
          <w:szCs w:val="20"/>
          <w:lang w:val="sk-SK"/>
        </w:rPr>
      </w:pPr>
    </w:p>
    <w:p w:rsidR="004D12ED" w:rsidRPr="00B07BD2" w:rsidRDefault="00E40399" w:rsidP="00DB3115">
      <w:pPr>
        <w:pStyle w:val="ListParagraph"/>
        <w:keepNext/>
        <w:numPr>
          <w:ilvl w:val="1"/>
          <w:numId w:val="1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Akákoľvek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komunikácia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medzi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Zmluvnými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stranami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súvislosti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Zmluvou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bude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vykonávaná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prostredníctvom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listu,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e-mailu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telefonického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spojenia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bude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zaslaná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adresy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uvedené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záhlaví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adresy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kontaktné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osoby,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ktoré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strany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navzájom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písomne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oznámia.</w:t>
      </w:r>
    </w:p>
    <w:p w:rsidR="00E40399" w:rsidRPr="00B07BD2" w:rsidRDefault="00E40399" w:rsidP="00DB3115">
      <w:pPr>
        <w:pStyle w:val="ListParagraph"/>
        <w:keepNext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  <w:lang w:val="sk-SK"/>
        </w:rPr>
      </w:pPr>
    </w:p>
    <w:p w:rsidR="004D12ED" w:rsidRPr="00B07BD2" w:rsidRDefault="004D12ED" w:rsidP="00DB3115">
      <w:pPr>
        <w:pStyle w:val="ListParagraph"/>
        <w:keepNext/>
        <w:numPr>
          <w:ilvl w:val="1"/>
          <w:numId w:val="1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Korešpondencia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súvisiaca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Zmluvou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bude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považovať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doručenú:.</w:t>
      </w:r>
    </w:p>
    <w:p w:rsidR="00291820" w:rsidRPr="00B07BD2" w:rsidRDefault="00291820" w:rsidP="00DB3115">
      <w:pPr>
        <w:keepNext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Garamond" w:hAnsi="Garamond"/>
          <w:sz w:val="20"/>
          <w:szCs w:val="20"/>
          <w:lang w:val="sk-SK"/>
        </w:rPr>
      </w:pPr>
    </w:p>
    <w:p w:rsidR="004D12ED" w:rsidRPr="00B07BD2" w:rsidRDefault="004D12ED" w:rsidP="00DB3115">
      <w:pPr>
        <w:keepNext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10" w:hanging="708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deň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doručenia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zásielky,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bola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zásielka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doručená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osobne,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poštou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kuriérskou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službou;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</w:p>
    <w:p w:rsidR="004D12ED" w:rsidRPr="00B07BD2" w:rsidRDefault="004D12ED" w:rsidP="00DB3115">
      <w:pPr>
        <w:keepNext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10"/>
        <w:contextualSpacing/>
        <w:jc w:val="both"/>
        <w:rPr>
          <w:rFonts w:ascii="Garamond" w:hAnsi="Garamond"/>
          <w:sz w:val="20"/>
          <w:szCs w:val="20"/>
          <w:lang w:val="sk-SK"/>
        </w:rPr>
      </w:pPr>
    </w:p>
    <w:p w:rsidR="004D12ED" w:rsidRPr="00B07BD2" w:rsidRDefault="004D12ED" w:rsidP="00DB3115">
      <w:pPr>
        <w:keepNext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10" w:hanging="708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5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(piaty)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="00101426" w:rsidRPr="00B07BD2">
        <w:rPr>
          <w:rFonts w:ascii="Garamond" w:hAnsi="Garamond"/>
          <w:sz w:val="20"/>
          <w:szCs w:val="20"/>
          <w:lang w:val="sk-SK"/>
        </w:rPr>
        <w:t>P</w:t>
      </w:r>
      <w:r w:rsidRPr="00B07BD2">
        <w:rPr>
          <w:rFonts w:ascii="Garamond" w:hAnsi="Garamond"/>
          <w:sz w:val="20"/>
          <w:szCs w:val="20"/>
          <w:lang w:val="sk-SK"/>
        </w:rPr>
        <w:t>racovný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deň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nasledujúci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dni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podania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zásielky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poštovú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prepravu,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bola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zásielka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poslaná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poštou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deň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doručenia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zásielky,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podľa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toho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nastane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skôr;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</w:p>
    <w:p w:rsidR="004D12ED" w:rsidRPr="00B07BD2" w:rsidRDefault="004D12ED" w:rsidP="00DB3115">
      <w:pPr>
        <w:keepNext/>
        <w:tabs>
          <w:tab w:val="left" w:pos="993"/>
        </w:tabs>
        <w:spacing w:after="0" w:line="240" w:lineRule="auto"/>
        <w:ind w:left="993" w:hanging="283"/>
        <w:contextualSpacing/>
        <w:jc w:val="both"/>
        <w:rPr>
          <w:rFonts w:ascii="Garamond" w:hAnsi="Garamond"/>
          <w:sz w:val="20"/>
          <w:szCs w:val="20"/>
          <w:lang w:val="sk-SK"/>
        </w:rPr>
      </w:pPr>
    </w:p>
    <w:p w:rsidR="004D12ED" w:rsidRPr="00B07BD2" w:rsidRDefault="004D12ED" w:rsidP="00DB3115">
      <w:pPr>
        <w:keepNext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10" w:hanging="708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deň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odoslania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e-mailu,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bol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e-mail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odoslaný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ktorýkoľvek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="00101426" w:rsidRPr="00B07BD2">
        <w:rPr>
          <w:rFonts w:ascii="Garamond" w:hAnsi="Garamond"/>
          <w:sz w:val="20"/>
          <w:szCs w:val="20"/>
          <w:lang w:val="sk-SK"/>
        </w:rPr>
        <w:t>P</w:t>
      </w:r>
      <w:r w:rsidRPr="00B07BD2">
        <w:rPr>
          <w:rFonts w:ascii="Garamond" w:hAnsi="Garamond"/>
          <w:sz w:val="20"/>
          <w:szCs w:val="20"/>
          <w:lang w:val="sk-SK"/>
        </w:rPr>
        <w:t>racovný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deň,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ostatných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prípadoch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najbližší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="00101426" w:rsidRPr="00B07BD2">
        <w:rPr>
          <w:rFonts w:ascii="Garamond" w:hAnsi="Garamond"/>
          <w:sz w:val="20"/>
          <w:szCs w:val="20"/>
          <w:lang w:val="sk-SK"/>
        </w:rPr>
        <w:t>P</w:t>
      </w:r>
      <w:r w:rsidRPr="00B07BD2">
        <w:rPr>
          <w:rFonts w:ascii="Garamond" w:hAnsi="Garamond"/>
          <w:sz w:val="20"/>
          <w:szCs w:val="20"/>
          <w:lang w:val="sk-SK"/>
        </w:rPr>
        <w:t>racovný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deň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nasledujúci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dni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odoslania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e-mailu,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strany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nedohodli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inak.</w:t>
      </w:r>
    </w:p>
    <w:p w:rsidR="004D12ED" w:rsidRPr="00B07BD2" w:rsidRDefault="004D12ED" w:rsidP="00DB3115">
      <w:pPr>
        <w:pStyle w:val="ListParagraph"/>
        <w:keepNext/>
        <w:spacing w:after="0" w:line="240" w:lineRule="auto"/>
        <w:ind w:left="709"/>
        <w:jc w:val="both"/>
        <w:rPr>
          <w:rFonts w:ascii="Garamond" w:hAnsi="Garamond"/>
          <w:sz w:val="20"/>
          <w:szCs w:val="20"/>
          <w:lang w:val="sk-SK"/>
        </w:rPr>
      </w:pPr>
    </w:p>
    <w:p w:rsidR="00DB6FA4" w:rsidRPr="009031F6" w:rsidRDefault="004D12ED" w:rsidP="00DB3115">
      <w:pPr>
        <w:pStyle w:val="ListParagraph"/>
        <w:keepNext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Zmeny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identifikačných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údajov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sú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si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Zmluvné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strany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povinné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oznámiť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do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10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(desiatich)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kalendárnych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dní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od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realizácie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týchto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zmien</w:t>
      </w:r>
    </w:p>
    <w:p w:rsidR="009031F6" w:rsidRDefault="009031F6" w:rsidP="009031F6">
      <w:pPr>
        <w:pStyle w:val="Heading2"/>
        <w:tabs>
          <w:tab w:val="left" w:pos="720"/>
        </w:tabs>
        <w:spacing w:after="0" w:line="240" w:lineRule="auto"/>
        <w:ind w:left="720"/>
        <w:jc w:val="both"/>
        <w:rPr>
          <w:rFonts w:ascii="Garamond" w:hAnsi="Garamond" w:cs="Arial"/>
          <w:sz w:val="20"/>
          <w:szCs w:val="20"/>
        </w:rPr>
      </w:pPr>
    </w:p>
    <w:p w:rsidR="005F78C9" w:rsidRPr="005F78C9" w:rsidRDefault="005F78C9" w:rsidP="005F78C9">
      <w:pPr>
        <w:rPr>
          <w:lang w:val="sk-SK" w:eastAsia="sk-SK"/>
        </w:rPr>
      </w:pPr>
    </w:p>
    <w:p w:rsidR="004D12ED" w:rsidRPr="00B07BD2" w:rsidRDefault="004D12ED" w:rsidP="00DB3115">
      <w:pPr>
        <w:pStyle w:val="Heading2"/>
        <w:numPr>
          <w:ilvl w:val="0"/>
          <w:numId w:val="11"/>
        </w:numPr>
        <w:tabs>
          <w:tab w:val="left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B07BD2">
        <w:rPr>
          <w:rFonts w:ascii="Garamond" w:hAnsi="Garamond" w:cs="Arial"/>
          <w:sz w:val="20"/>
          <w:szCs w:val="20"/>
        </w:rPr>
        <w:lastRenderedPageBreak/>
        <w:t>ZÁVEREČNÉ</w:t>
      </w:r>
      <w:r w:rsidR="00F81D0E" w:rsidRPr="00B07BD2">
        <w:rPr>
          <w:rFonts w:ascii="Garamond" w:hAnsi="Garamond" w:cs="Arial"/>
          <w:sz w:val="20"/>
          <w:szCs w:val="20"/>
        </w:rPr>
        <w:t xml:space="preserve"> </w:t>
      </w:r>
      <w:r w:rsidRPr="00B07BD2">
        <w:rPr>
          <w:rFonts w:ascii="Garamond" w:hAnsi="Garamond" w:cs="Arial"/>
          <w:sz w:val="20"/>
          <w:szCs w:val="20"/>
        </w:rPr>
        <w:t>USTANOVENIA</w:t>
      </w:r>
    </w:p>
    <w:p w:rsidR="004D12ED" w:rsidRPr="00B07BD2" w:rsidRDefault="004D12ED" w:rsidP="00DB3115">
      <w:pPr>
        <w:keepNext/>
        <w:tabs>
          <w:tab w:val="left" w:pos="0"/>
        </w:tabs>
        <w:spacing w:after="0" w:line="240" w:lineRule="auto"/>
        <w:jc w:val="both"/>
        <w:rPr>
          <w:rFonts w:ascii="Garamond" w:hAnsi="Garamond" w:cs="Arial"/>
          <w:b/>
          <w:bCs/>
          <w:sz w:val="20"/>
          <w:szCs w:val="20"/>
          <w:lang w:val="sk-SK"/>
        </w:rPr>
      </w:pPr>
    </w:p>
    <w:p w:rsidR="004D12ED" w:rsidRPr="009031F6" w:rsidRDefault="004D12ED" w:rsidP="009031F6">
      <w:pPr>
        <w:pStyle w:val="ListParagraph"/>
        <w:keepNext/>
        <w:numPr>
          <w:ilvl w:val="1"/>
          <w:numId w:val="11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/>
          <w:color w:val="000000" w:themeColor="text1"/>
          <w:sz w:val="20"/>
          <w:szCs w:val="20"/>
          <w:lang w:val="sk-SK"/>
        </w:rPr>
        <w:t>Zmluva</w:t>
      </w:r>
      <w:r w:rsidR="00F81D0E" w:rsidRPr="00B07BD2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color w:val="000000" w:themeColor="text1"/>
          <w:sz w:val="20"/>
          <w:szCs w:val="20"/>
          <w:lang w:val="sk-SK"/>
        </w:rPr>
        <w:t>je</w:t>
      </w:r>
      <w:r w:rsidR="00F81D0E" w:rsidRPr="00B07BD2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>účinná</w:t>
      </w:r>
      <w:r w:rsidR="00F81D0E"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>dňom</w:t>
      </w:r>
      <w:r w:rsidR="00F81D0E"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>nasledujúcim</w:t>
      </w:r>
      <w:r w:rsidR="00F81D0E"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>po</w:t>
      </w:r>
      <w:r w:rsidR="00F81D0E"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>dni</w:t>
      </w:r>
      <w:r w:rsidR="00F81D0E"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>jej</w:t>
      </w:r>
      <w:r w:rsidR="00F81D0E"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>zverejnenia</w:t>
      </w:r>
      <w:r w:rsidR="00F81D0E"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>zmysle</w:t>
      </w:r>
      <w:r w:rsidR="00F81D0E" w:rsidRPr="00B07BD2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color w:val="000000" w:themeColor="text1"/>
          <w:sz w:val="20"/>
          <w:szCs w:val="20"/>
          <w:lang w:val="sk-SK"/>
        </w:rPr>
        <w:t>§</w:t>
      </w:r>
      <w:r w:rsidR="00F81D0E" w:rsidRPr="00B07BD2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color w:val="000000" w:themeColor="text1"/>
          <w:sz w:val="20"/>
          <w:szCs w:val="20"/>
          <w:lang w:val="sk-SK"/>
        </w:rPr>
        <w:t>47a</w:t>
      </w:r>
      <w:r w:rsidR="00F81D0E" w:rsidRPr="00B07BD2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color w:val="000000" w:themeColor="text1"/>
          <w:sz w:val="20"/>
          <w:szCs w:val="20"/>
          <w:lang w:val="sk-SK"/>
        </w:rPr>
        <w:t>Občianskeho</w:t>
      </w:r>
      <w:r w:rsidR="00F81D0E" w:rsidRPr="00B07BD2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color w:val="000000" w:themeColor="text1"/>
          <w:sz w:val="20"/>
          <w:szCs w:val="20"/>
          <w:lang w:val="sk-SK"/>
        </w:rPr>
        <w:t>zákonníka</w:t>
      </w:r>
      <w:r w:rsidRPr="00B07BD2">
        <w:rPr>
          <w:rFonts w:ascii="Garamond" w:hAnsi="Garamond" w:cs="Arial"/>
          <w:sz w:val="20"/>
          <w:szCs w:val="20"/>
          <w:lang w:val="sk-SK"/>
        </w:rPr>
        <w:t>.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strany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berú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vedomie,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Príloha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1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obsahuje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osobné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údaje,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ktoré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podľa</w:t>
      </w:r>
      <w:r w:rsidR="00B07BD2">
        <w:rPr>
          <w:rFonts w:ascii="Garamond" w:hAnsi="Garamond" w:cs="Arial"/>
          <w:sz w:val="20"/>
          <w:szCs w:val="20"/>
          <w:lang w:val="sk-SK"/>
        </w:rPr>
        <w:t xml:space="preserve"> Nariadenia GDPR 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Zákona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ochrane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osobných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údajov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možné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sprístupniť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zverejniť,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tohto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zákonného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dôvodu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Príloha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1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bude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zverejnená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bez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osobných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údajov.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</w:p>
    <w:p w:rsidR="005F78C9" w:rsidRDefault="005F78C9" w:rsidP="005F78C9">
      <w:pPr>
        <w:pStyle w:val="ListParagraph"/>
        <w:keepNext/>
        <w:spacing w:after="0" w:line="240" w:lineRule="auto"/>
        <w:ind w:left="709"/>
        <w:jc w:val="both"/>
        <w:rPr>
          <w:rFonts w:ascii="Garamond" w:hAnsi="Garamond" w:cs="Arial"/>
          <w:sz w:val="20"/>
          <w:szCs w:val="20"/>
          <w:lang w:val="sk-SK"/>
        </w:rPr>
      </w:pPr>
    </w:p>
    <w:p w:rsidR="004D12ED" w:rsidRPr="00B07BD2" w:rsidRDefault="004D12ED" w:rsidP="00DB3115">
      <w:pPr>
        <w:pStyle w:val="ListParagraph"/>
        <w:keepNext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Zmluvné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strany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zhodne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zaväzujú,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navzájom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poskytnú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nevyhnutnú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súčinnosť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potrebnú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realizáciu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predmetu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Zmluvy.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</w:p>
    <w:p w:rsidR="004D12ED" w:rsidRPr="00B07BD2" w:rsidRDefault="004D12ED" w:rsidP="00DB3115">
      <w:pPr>
        <w:pStyle w:val="ListParagraph"/>
        <w:keepNext/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</w:p>
    <w:p w:rsidR="004D12ED" w:rsidRPr="00B07BD2" w:rsidRDefault="004D12ED" w:rsidP="00DB3115">
      <w:pPr>
        <w:keepNext/>
        <w:numPr>
          <w:ilvl w:val="1"/>
          <w:numId w:val="11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Garamond"/>
          <w:sz w:val="20"/>
          <w:szCs w:val="20"/>
          <w:lang w:val="sk-SK"/>
        </w:rPr>
        <w:t>Práva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povinnosti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prechádzajú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právnych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nástupcov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Zmluvných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strán.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Žiadna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Zmluvných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strán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nie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je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oprávnená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previesť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práva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povinnosti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tretiu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osobu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bez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predchádzajúceho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písomného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súhlasu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druhej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Zmluvnej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strany.</w:t>
      </w:r>
    </w:p>
    <w:p w:rsidR="004D12ED" w:rsidRPr="00B07BD2" w:rsidRDefault="004D12ED" w:rsidP="00DB3115">
      <w:pPr>
        <w:keepNext/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</w:p>
    <w:p w:rsidR="004D12ED" w:rsidRPr="00B07BD2" w:rsidRDefault="004D12ED" w:rsidP="00DB3115">
      <w:pPr>
        <w:keepNext/>
        <w:numPr>
          <w:ilvl w:val="1"/>
          <w:numId w:val="11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Garamond"/>
          <w:sz w:val="20"/>
          <w:szCs w:val="20"/>
          <w:lang w:val="sk-SK"/>
        </w:rPr>
        <w:t>Zmluvu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možno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meniť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jedine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formou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písomných,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očíslovaných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dodatkov,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podpísaných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Zmluvnými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stranami.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</w:p>
    <w:p w:rsidR="004D12ED" w:rsidRPr="00B07BD2" w:rsidRDefault="004D12ED" w:rsidP="00DB3115">
      <w:pPr>
        <w:keepNext/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</w:p>
    <w:p w:rsidR="004D12ED" w:rsidRPr="00B07BD2" w:rsidRDefault="004D12ED" w:rsidP="00DB3115">
      <w:pPr>
        <w:keepNext/>
        <w:numPr>
          <w:ilvl w:val="1"/>
          <w:numId w:val="11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Garamond"/>
          <w:sz w:val="20"/>
          <w:szCs w:val="20"/>
          <w:lang w:val="sk-SK"/>
        </w:rPr>
        <w:t>Žiadna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Zmluvných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strán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nezodpovedá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omeškanie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nesplnenie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svojej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zmluvnej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povinnosti,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pokiaľ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dôjde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k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nepredvídateľnej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udalosti,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ktorú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povinná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Zmluvná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strana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nemôže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ovplyvniť,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najmä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k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živelnej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pohrome,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vojne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občianskym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nepokojom,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nedostatku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surovín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trhu,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sabotáži,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štrajku,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inému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prípadu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tzv.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„vyššej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moci“.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Povinná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Zmluvná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strana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zaväzuje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omeškanie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nemožnosť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plnenia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zmluvnej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povinnosti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druhej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Zmluvnej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strane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bezodkladne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oznámiť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vyvinúť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maximálne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úsilie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k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odstráneniu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takejto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udalosti,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pokiaľ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to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bude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možné.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odstránení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tejto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udalosti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povinná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Zmluvná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strana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zaväzuje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vyvinúť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maximálne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úsilie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k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splneniu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omeškanej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zmluvnej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povinnosti.</w:t>
      </w:r>
    </w:p>
    <w:p w:rsidR="004D12ED" w:rsidRPr="00B07BD2" w:rsidRDefault="004D12ED" w:rsidP="00DB3115">
      <w:pPr>
        <w:keepNext/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</w:p>
    <w:p w:rsidR="004D12ED" w:rsidRPr="00B07BD2" w:rsidRDefault="004D12ED" w:rsidP="00DB3115">
      <w:pPr>
        <w:keepNext/>
        <w:numPr>
          <w:ilvl w:val="1"/>
          <w:numId w:val="11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prípade,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ak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niektoré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ustanovení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stane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neplatným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nevy</w:t>
      </w:r>
      <w:r w:rsidR="009D0A69">
        <w:rPr>
          <w:rFonts w:ascii="Garamond" w:hAnsi="Garamond" w:cs="Garamond"/>
          <w:sz w:val="20"/>
          <w:szCs w:val="20"/>
          <w:lang w:val="sk-SK"/>
        </w:rPr>
        <w:t>máhateľným</w:t>
      </w:r>
      <w:r w:rsidRPr="00B07BD2">
        <w:rPr>
          <w:rFonts w:ascii="Garamond" w:hAnsi="Garamond" w:cs="Garamond"/>
          <w:sz w:val="20"/>
          <w:szCs w:val="20"/>
          <w:lang w:val="sk-SK"/>
        </w:rPr>
        <w:t>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nemá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takáto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neplatnosť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nevy</w:t>
      </w:r>
      <w:r w:rsidR="009D0A69">
        <w:rPr>
          <w:rFonts w:ascii="Garamond" w:hAnsi="Garamond" w:cs="Garamond"/>
          <w:sz w:val="20"/>
          <w:szCs w:val="20"/>
          <w:lang w:val="sk-SK"/>
        </w:rPr>
        <w:t>máhateľnosť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niektorého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ustanovení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vplyv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platnosť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="009D0A69">
        <w:rPr>
          <w:rFonts w:ascii="Garamond" w:hAnsi="Garamond" w:cs="Garamond"/>
          <w:sz w:val="20"/>
          <w:szCs w:val="20"/>
          <w:lang w:val="sk-SK"/>
        </w:rPr>
        <w:t>vymáhateľnosť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ostatných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ustanovení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Zmluvy.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Zmluvné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strany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sú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takomto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prípade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povinné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bez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zbytočného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odkladu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uzatvoriť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dodatok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k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Zmluve,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ktorý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nahradí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neplatné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nevykonateľné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ustanovenie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iným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ustanovením,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ktoré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ho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právnom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obchodnom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zmysle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najbližšie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nahradzuje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tak,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aby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bola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vôľa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Zmluvných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strán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vyjadrená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nahrádzaných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ustanoveniach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zachovaná.</w:t>
      </w:r>
    </w:p>
    <w:p w:rsidR="004D12ED" w:rsidRPr="00B07BD2" w:rsidRDefault="004D12ED" w:rsidP="00DB3115">
      <w:pPr>
        <w:keepNext/>
        <w:tabs>
          <w:tab w:val="left" w:pos="0"/>
        </w:tabs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:rsidR="004D12ED" w:rsidRPr="00B07BD2" w:rsidRDefault="004D12ED" w:rsidP="00DB3115">
      <w:pPr>
        <w:keepNext/>
        <w:numPr>
          <w:ilvl w:val="1"/>
          <w:numId w:val="11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Garamond"/>
          <w:sz w:val="20"/>
          <w:szCs w:val="20"/>
          <w:lang w:val="sk-SK"/>
        </w:rPr>
        <w:t>Zmluvné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strany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zhodne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prehlasujú,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(i)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že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si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riadne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prečítali,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(ii)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plnom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rozsahu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porozumeli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jej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obsahu,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ktorý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je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pre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dostatočne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zrozumiteľný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určitý,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(iii)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že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táto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vyjadruje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ich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slobodnú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vážnu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vôľu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bez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akýchkoľvek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omylov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(iv)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že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táto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nebola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uzavretá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ani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tiesni,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ani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nápadne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nevýhodných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podmienok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plynúcich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pre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ktorúkoľvek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Zmluvnú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stranu,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znak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čoho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ju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týmto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vlastnoručne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podpisujú.</w:t>
      </w:r>
    </w:p>
    <w:p w:rsidR="004D12ED" w:rsidRPr="00B07BD2" w:rsidRDefault="004D12ED" w:rsidP="00DB3115">
      <w:pPr>
        <w:keepNext/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</w:p>
    <w:p w:rsidR="004D12ED" w:rsidRPr="00B07BD2" w:rsidRDefault="004D12ED" w:rsidP="00DB3115">
      <w:pPr>
        <w:keepNext/>
        <w:numPr>
          <w:ilvl w:val="1"/>
          <w:numId w:val="11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Garamond"/>
          <w:sz w:val="20"/>
          <w:szCs w:val="20"/>
          <w:lang w:val="sk-SK"/>
        </w:rPr>
        <w:t>Zmluva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je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vyhotovená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5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(piatich)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rovnopisoch,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tým,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že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všetky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rovnopisy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majú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platnosť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originálu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Postupca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dostane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3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(tri)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jej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rovnopisy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Postupník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dostane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2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(dva)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jej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rovnopisy.</w:t>
      </w:r>
    </w:p>
    <w:p w:rsidR="00404246" w:rsidRPr="00B07BD2" w:rsidRDefault="00404246" w:rsidP="00DB3115">
      <w:pPr>
        <w:keepNext/>
        <w:tabs>
          <w:tab w:val="left" w:pos="0"/>
        </w:tabs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:rsidR="004D12ED" w:rsidRPr="00B07BD2" w:rsidRDefault="00B07BD2" w:rsidP="00DB3115">
      <w:pPr>
        <w:keepNext/>
        <w:tabs>
          <w:tab w:val="left" w:pos="0"/>
        </w:tabs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  <w:r>
        <w:rPr>
          <w:rFonts w:ascii="Garamond" w:hAnsi="Garamond" w:cs="Arial"/>
          <w:sz w:val="20"/>
          <w:szCs w:val="20"/>
          <w:lang w:val="sk-SK"/>
        </w:rPr>
        <w:t>Pr</w:t>
      </w:r>
      <w:r w:rsidR="00404246" w:rsidRPr="00B07BD2">
        <w:rPr>
          <w:rFonts w:ascii="Garamond" w:hAnsi="Garamond" w:cs="Arial"/>
          <w:sz w:val="20"/>
          <w:szCs w:val="20"/>
          <w:lang w:val="sk-SK"/>
        </w:rPr>
        <w:t>ílohy:</w:t>
      </w:r>
    </w:p>
    <w:p w:rsidR="004D12ED" w:rsidRDefault="004D12ED" w:rsidP="00DB3115">
      <w:pPr>
        <w:keepNext/>
        <w:tabs>
          <w:tab w:val="left" w:pos="0"/>
        </w:tabs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Príloha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1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–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Zoznam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Pohľadávok</w:t>
      </w:r>
    </w:p>
    <w:p w:rsidR="004304DE" w:rsidRDefault="004304DE" w:rsidP="00DB3115">
      <w:pPr>
        <w:tabs>
          <w:tab w:val="left" w:pos="0"/>
        </w:tabs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9031F6" w:rsidRDefault="009031F6" w:rsidP="00DB3115">
      <w:pPr>
        <w:tabs>
          <w:tab w:val="left" w:pos="0"/>
        </w:tabs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7865E1" w:rsidRPr="00621E55" w:rsidRDefault="007865E1" w:rsidP="00DB3115">
      <w:pPr>
        <w:tabs>
          <w:tab w:val="left" w:pos="0"/>
        </w:tabs>
        <w:spacing w:after="0" w:line="240" w:lineRule="auto"/>
        <w:rPr>
          <w:rFonts w:ascii="Garamond" w:hAnsi="Garamond" w:cs="Garamond"/>
          <w:b/>
          <w:sz w:val="20"/>
          <w:szCs w:val="20"/>
          <w:lang w:val="sk-SK"/>
        </w:rPr>
      </w:pPr>
    </w:p>
    <w:p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B07BD2" w:rsidRDefault="00B07BD2" w:rsidP="00DB3115">
      <w:pPr>
        <w:tabs>
          <w:tab w:val="left" w:pos="0"/>
        </w:tabs>
        <w:spacing w:after="0" w:line="240" w:lineRule="auto"/>
        <w:rPr>
          <w:rFonts w:ascii="Garamond" w:hAnsi="Garamond" w:cs="Garamond"/>
          <w:b/>
          <w:sz w:val="20"/>
          <w:szCs w:val="20"/>
          <w:lang w:val="sk-SK"/>
        </w:rPr>
      </w:pPr>
    </w:p>
    <w:p w:rsidR="009031F6" w:rsidRDefault="009031F6" w:rsidP="00DB3115">
      <w:pPr>
        <w:tabs>
          <w:tab w:val="left" w:pos="0"/>
        </w:tabs>
        <w:spacing w:after="0" w:line="240" w:lineRule="auto"/>
        <w:rPr>
          <w:rFonts w:ascii="Garamond" w:hAnsi="Garamond" w:cs="Garamond"/>
          <w:b/>
          <w:sz w:val="20"/>
          <w:szCs w:val="20"/>
          <w:lang w:val="sk-SK"/>
        </w:rPr>
      </w:pPr>
    </w:p>
    <w:p w:rsidR="009031F6" w:rsidRDefault="009031F6" w:rsidP="00DB3115">
      <w:pPr>
        <w:tabs>
          <w:tab w:val="left" w:pos="0"/>
        </w:tabs>
        <w:spacing w:after="0" w:line="240" w:lineRule="auto"/>
        <w:rPr>
          <w:rFonts w:ascii="Garamond" w:hAnsi="Garamond" w:cs="Garamond"/>
          <w:b/>
          <w:sz w:val="20"/>
          <w:szCs w:val="20"/>
          <w:lang w:val="sk-SK"/>
        </w:rPr>
      </w:pPr>
    </w:p>
    <w:p w:rsidR="009031F6" w:rsidRDefault="009031F6" w:rsidP="00DB3115">
      <w:pPr>
        <w:tabs>
          <w:tab w:val="left" w:pos="0"/>
        </w:tabs>
        <w:spacing w:after="0" w:line="240" w:lineRule="auto"/>
        <w:rPr>
          <w:rFonts w:ascii="Garamond" w:hAnsi="Garamond" w:cs="Garamond"/>
          <w:b/>
          <w:sz w:val="20"/>
          <w:szCs w:val="20"/>
          <w:lang w:val="sk-SK"/>
        </w:rPr>
      </w:pPr>
    </w:p>
    <w:p w:rsidR="009031F6" w:rsidRDefault="009031F6" w:rsidP="00DB3115">
      <w:pPr>
        <w:tabs>
          <w:tab w:val="left" w:pos="0"/>
        </w:tabs>
        <w:spacing w:after="0" w:line="240" w:lineRule="auto"/>
        <w:rPr>
          <w:rFonts w:ascii="Garamond" w:hAnsi="Garamond" w:cs="Garamond"/>
          <w:b/>
          <w:sz w:val="20"/>
          <w:szCs w:val="20"/>
          <w:lang w:val="sk-SK"/>
        </w:rPr>
      </w:pPr>
    </w:p>
    <w:p w:rsidR="009031F6" w:rsidRDefault="009031F6" w:rsidP="00DB3115">
      <w:pPr>
        <w:tabs>
          <w:tab w:val="left" w:pos="0"/>
        </w:tabs>
        <w:spacing w:after="0" w:line="240" w:lineRule="auto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rPr>
          <w:rFonts w:ascii="Garamond" w:hAnsi="Garamond" w:cs="Garamond"/>
          <w:b/>
          <w:sz w:val="20"/>
          <w:szCs w:val="20"/>
          <w:lang w:val="sk-SK"/>
        </w:rPr>
      </w:pPr>
    </w:p>
    <w:p w:rsidR="00AA2384" w:rsidRPr="00621E55" w:rsidRDefault="00AA2384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  <w:r w:rsidRPr="00621E55">
        <w:rPr>
          <w:rFonts w:ascii="Garamond" w:hAnsi="Garamond" w:cs="Garamond"/>
          <w:b/>
          <w:sz w:val="20"/>
          <w:szCs w:val="20"/>
          <w:lang w:val="sk-SK"/>
        </w:rPr>
        <w:lastRenderedPageBreak/>
        <w:t>P</w:t>
      </w:r>
      <w:r w:rsidR="00404246" w:rsidRPr="00621E55">
        <w:rPr>
          <w:rFonts w:ascii="Garamond" w:hAnsi="Garamond" w:cs="Garamond"/>
          <w:b/>
          <w:sz w:val="20"/>
          <w:szCs w:val="20"/>
          <w:lang w:val="sk-SK"/>
        </w:rPr>
        <w:t>RÍLOHA</w:t>
      </w:r>
      <w:r w:rsidR="00F81D0E" w:rsidRPr="00621E55">
        <w:rPr>
          <w:rFonts w:ascii="Garamond" w:hAnsi="Garamond" w:cs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b/>
          <w:sz w:val="20"/>
          <w:szCs w:val="20"/>
          <w:lang w:val="sk-SK"/>
        </w:rPr>
        <w:t>1</w:t>
      </w:r>
    </w:p>
    <w:p w:rsidR="00AA2384" w:rsidRPr="00621E55" w:rsidRDefault="00AA2384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AA2384" w:rsidRPr="00621E55" w:rsidRDefault="00AA2384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  <w:r w:rsidRPr="00621E55">
        <w:rPr>
          <w:rFonts w:ascii="Garamond" w:hAnsi="Garamond" w:cs="Garamond"/>
          <w:b/>
          <w:sz w:val="20"/>
          <w:szCs w:val="20"/>
          <w:lang w:val="sk-SK"/>
        </w:rPr>
        <w:t>ZOZNAM</w:t>
      </w:r>
      <w:r w:rsidR="00F81D0E" w:rsidRPr="00621E55">
        <w:rPr>
          <w:rFonts w:ascii="Garamond" w:hAnsi="Garamond" w:cs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b/>
          <w:sz w:val="20"/>
          <w:szCs w:val="20"/>
          <w:lang w:val="sk-SK"/>
        </w:rPr>
        <w:t>POHĽADÁVOK</w:t>
      </w:r>
    </w:p>
    <w:p w:rsidR="00AA2384" w:rsidRPr="00621E55" w:rsidRDefault="00AA2384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DB6FA4" w:rsidRPr="009031F6" w:rsidRDefault="00816315" w:rsidP="009031F6">
      <w:pPr>
        <w:tabs>
          <w:tab w:val="left" w:pos="0"/>
        </w:tabs>
        <w:spacing w:after="0" w:line="240" w:lineRule="auto"/>
        <w:jc w:val="both"/>
        <w:rPr>
          <w:rFonts w:ascii="Garamond" w:hAnsi="Garamond" w:cs="Garamond"/>
          <w:sz w:val="20"/>
          <w:szCs w:val="20"/>
          <w:lang w:val="sk-SK"/>
        </w:rPr>
      </w:pPr>
      <w:r w:rsidRPr="00621E55">
        <w:rPr>
          <w:rFonts w:ascii="Garamond" w:hAnsi="Garamond" w:cs="Garamond"/>
          <w:sz w:val="20"/>
          <w:szCs w:val="20"/>
          <w:lang w:val="sk-SK"/>
        </w:rPr>
        <w:t>Zoznam Pohľadávok je obsahom súboru Excel.</w:t>
      </w:r>
    </w:p>
    <w:p w:rsidR="00DB6FA4" w:rsidRDefault="00DB6FA4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DB6FA4" w:rsidRDefault="00DB6FA4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DB6FA4" w:rsidRDefault="00DB6FA4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DB6FA4" w:rsidRDefault="00DB6FA4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7C71DF" w:rsidRDefault="007C71DF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DB6FA4" w:rsidRDefault="00DB6FA4" w:rsidP="007C71DF">
      <w:pPr>
        <w:tabs>
          <w:tab w:val="left" w:pos="0"/>
        </w:tabs>
        <w:spacing w:after="0" w:line="240" w:lineRule="auto"/>
        <w:rPr>
          <w:rFonts w:ascii="Garamond" w:hAnsi="Garamond" w:cs="Garamond"/>
          <w:b/>
          <w:sz w:val="20"/>
          <w:szCs w:val="20"/>
          <w:lang w:val="sk-SK"/>
        </w:rPr>
      </w:pPr>
    </w:p>
    <w:p w:rsidR="00DB6FA4" w:rsidRDefault="00DB6FA4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:rsidR="00AA2384" w:rsidRPr="00621E55" w:rsidRDefault="00AA2384" w:rsidP="00DB3115">
      <w:pPr>
        <w:pStyle w:val="AOSignatory"/>
        <w:spacing w:after="0" w:line="240" w:lineRule="auto"/>
        <w:rPr>
          <w:rFonts w:ascii="Garamond" w:hAnsi="Garamond"/>
          <w:sz w:val="20"/>
        </w:rPr>
      </w:pPr>
      <w:r w:rsidRPr="00621E55">
        <w:rPr>
          <w:rFonts w:ascii="Garamond" w:hAnsi="Garamond"/>
          <w:sz w:val="20"/>
        </w:rPr>
        <w:lastRenderedPageBreak/>
        <w:t>PODPISY</w:t>
      </w:r>
      <w:r w:rsidR="00F81D0E" w:rsidRPr="00621E55">
        <w:rPr>
          <w:rFonts w:ascii="Garamond" w:hAnsi="Garamond"/>
          <w:sz w:val="20"/>
        </w:rPr>
        <w:t xml:space="preserve"> </w:t>
      </w:r>
      <w:r w:rsidRPr="00621E55">
        <w:rPr>
          <w:rFonts w:ascii="Garamond" w:hAnsi="Garamond"/>
          <w:sz w:val="20"/>
        </w:rPr>
        <w:t>ZMLUVNÝCH</w:t>
      </w:r>
      <w:r w:rsidR="00F81D0E" w:rsidRPr="00621E55">
        <w:rPr>
          <w:rFonts w:ascii="Garamond" w:hAnsi="Garamond"/>
          <w:sz w:val="20"/>
        </w:rPr>
        <w:t xml:space="preserve"> </w:t>
      </w:r>
      <w:r w:rsidRPr="00621E55">
        <w:rPr>
          <w:rFonts w:ascii="Garamond" w:hAnsi="Garamond"/>
          <w:sz w:val="20"/>
        </w:rPr>
        <w:t>STRÁN</w:t>
      </w:r>
    </w:p>
    <w:p w:rsidR="00AA2384" w:rsidRPr="00621E55" w:rsidRDefault="00AA2384" w:rsidP="00DB3115">
      <w:pPr>
        <w:pStyle w:val="AODocTxt"/>
        <w:numPr>
          <w:ilvl w:val="0"/>
          <w:numId w:val="0"/>
        </w:numPr>
        <w:spacing w:after="0" w:line="240" w:lineRule="auto"/>
        <w:rPr>
          <w:rFonts w:ascii="Garamond" w:hAnsi="Garamond"/>
          <w:sz w:val="20"/>
          <w:szCs w:val="20"/>
        </w:rPr>
      </w:pPr>
    </w:p>
    <w:p w:rsidR="00B96E6F" w:rsidRPr="00621E55" w:rsidRDefault="00B96E6F" w:rsidP="00DB3115">
      <w:pPr>
        <w:pStyle w:val="AODocTxt"/>
        <w:numPr>
          <w:ilvl w:val="0"/>
          <w:numId w:val="22"/>
        </w:numPr>
        <w:spacing w:after="0" w:line="240" w:lineRule="auto"/>
        <w:ind w:left="0"/>
        <w:rPr>
          <w:rStyle w:val="ra"/>
          <w:rFonts w:ascii="Garamond" w:hAnsi="Garamond"/>
          <w:sz w:val="20"/>
          <w:szCs w:val="20"/>
        </w:rPr>
      </w:pPr>
      <w:r w:rsidRPr="00621E55">
        <w:rPr>
          <w:rStyle w:val="ra"/>
          <w:rFonts w:ascii="Garamond" w:hAnsi="Garamond"/>
          <w:sz w:val="20"/>
          <w:szCs w:val="20"/>
        </w:rPr>
        <w:t>V</w:t>
      </w:r>
      <w:r w:rsidR="00F81D0E" w:rsidRPr="00621E55">
        <w:rPr>
          <w:rStyle w:val="ra"/>
          <w:rFonts w:ascii="Garamond" w:hAnsi="Garamond"/>
          <w:sz w:val="20"/>
          <w:szCs w:val="20"/>
        </w:rPr>
        <w:t xml:space="preserve"> </w:t>
      </w:r>
      <w:r w:rsidRPr="00621E55">
        <w:rPr>
          <w:rStyle w:val="ra"/>
          <w:rFonts w:ascii="Garamond" w:hAnsi="Garamond"/>
          <w:sz w:val="20"/>
          <w:szCs w:val="20"/>
        </w:rPr>
        <w:t>Bratislave</w:t>
      </w:r>
      <w:r w:rsidR="00F81D0E" w:rsidRPr="00621E55">
        <w:rPr>
          <w:rStyle w:val="ra"/>
          <w:rFonts w:ascii="Garamond" w:hAnsi="Garamond"/>
          <w:sz w:val="20"/>
          <w:szCs w:val="20"/>
        </w:rPr>
        <w:t xml:space="preserve"> </w:t>
      </w:r>
      <w:r w:rsidRPr="00621E55">
        <w:rPr>
          <w:rStyle w:val="ra"/>
          <w:rFonts w:ascii="Garamond" w:hAnsi="Garamond"/>
          <w:sz w:val="20"/>
          <w:szCs w:val="20"/>
        </w:rPr>
        <w:t>dňa</w:t>
      </w:r>
      <w:r w:rsidR="00F81D0E" w:rsidRPr="00621E55">
        <w:rPr>
          <w:rStyle w:val="ra"/>
          <w:rFonts w:ascii="Garamond" w:hAnsi="Garamond"/>
          <w:sz w:val="20"/>
          <w:szCs w:val="20"/>
        </w:rPr>
        <w:t xml:space="preserve"> </w:t>
      </w:r>
      <w:r w:rsidRPr="00621E55">
        <w:rPr>
          <w:rStyle w:val="ra"/>
          <w:rFonts w:ascii="Garamond" w:hAnsi="Garamond"/>
          <w:sz w:val="20"/>
          <w:szCs w:val="20"/>
        </w:rPr>
        <w:t>______________</w:t>
      </w:r>
    </w:p>
    <w:p w:rsidR="00B96E6F" w:rsidRPr="00621E55" w:rsidRDefault="00B96E6F" w:rsidP="00DB3115">
      <w:pPr>
        <w:pStyle w:val="AODocTxt"/>
        <w:numPr>
          <w:ilvl w:val="0"/>
          <w:numId w:val="22"/>
        </w:numPr>
        <w:spacing w:after="0" w:line="240" w:lineRule="auto"/>
        <w:ind w:left="0"/>
        <w:rPr>
          <w:rFonts w:ascii="Garamond" w:hAnsi="Garamond"/>
          <w:b/>
          <w:sz w:val="20"/>
          <w:szCs w:val="20"/>
        </w:rPr>
      </w:pPr>
      <w:r w:rsidRPr="00621E55">
        <w:rPr>
          <w:rStyle w:val="ra"/>
          <w:rFonts w:ascii="Garamond" w:hAnsi="Garamond"/>
          <w:b/>
          <w:sz w:val="20"/>
          <w:szCs w:val="20"/>
        </w:rPr>
        <w:t>Dopravný</w:t>
      </w:r>
      <w:r w:rsidR="00F81D0E" w:rsidRPr="00621E55">
        <w:rPr>
          <w:rStyle w:val="ra"/>
          <w:rFonts w:ascii="Garamond" w:hAnsi="Garamond"/>
          <w:b/>
          <w:sz w:val="20"/>
          <w:szCs w:val="20"/>
        </w:rPr>
        <w:t xml:space="preserve"> </w:t>
      </w:r>
      <w:r w:rsidRPr="00621E55">
        <w:rPr>
          <w:rStyle w:val="ra"/>
          <w:rFonts w:ascii="Garamond" w:hAnsi="Garamond"/>
          <w:b/>
          <w:sz w:val="20"/>
          <w:szCs w:val="20"/>
        </w:rPr>
        <w:t>podnik</w:t>
      </w:r>
      <w:r w:rsidR="00F81D0E" w:rsidRPr="00621E55">
        <w:rPr>
          <w:rStyle w:val="ra"/>
          <w:rFonts w:ascii="Garamond" w:hAnsi="Garamond"/>
          <w:b/>
          <w:sz w:val="20"/>
          <w:szCs w:val="20"/>
        </w:rPr>
        <w:t xml:space="preserve"> </w:t>
      </w:r>
      <w:r w:rsidRPr="00621E55">
        <w:rPr>
          <w:rStyle w:val="ra"/>
          <w:rFonts w:ascii="Garamond" w:hAnsi="Garamond"/>
          <w:b/>
          <w:sz w:val="20"/>
          <w:szCs w:val="20"/>
        </w:rPr>
        <w:t>Bratislava,</w:t>
      </w:r>
      <w:r w:rsidR="00F81D0E" w:rsidRPr="00621E55">
        <w:rPr>
          <w:rStyle w:val="ra"/>
          <w:rFonts w:ascii="Garamond" w:hAnsi="Garamond"/>
          <w:b/>
          <w:sz w:val="20"/>
          <w:szCs w:val="20"/>
        </w:rPr>
        <w:t xml:space="preserve"> </w:t>
      </w:r>
      <w:r w:rsidRPr="00621E55">
        <w:rPr>
          <w:rStyle w:val="ra"/>
          <w:rFonts w:ascii="Garamond" w:hAnsi="Garamond"/>
          <w:b/>
          <w:sz w:val="20"/>
          <w:szCs w:val="20"/>
        </w:rPr>
        <w:t>akciová</w:t>
      </w:r>
      <w:r w:rsidR="00F81D0E" w:rsidRPr="00621E55">
        <w:rPr>
          <w:rStyle w:val="ra"/>
          <w:rFonts w:ascii="Garamond" w:hAnsi="Garamond"/>
          <w:b/>
          <w:sz w:val="20"/>
          <w:szCs w:val="20"/>
        </w:rPr>
        <w:t xml:space="preserve"> </w:t>
      </w:r>
      <w:r w:rsidRPr="00621E55">
        <w:rPr>
          <w:rStyle w:val="ra"/>
          <w:rFonts w:ascii="Garamond" w:hAnsi="Garamond"/>
          <w:b/>
          <w:sz w:val="20"/>
          <w:szCs w:val="20"/>
        </w:rPr>
        <w:t>spoločnosť</w:t>
      </w:r>
    </w:p>
    <w:p w:rsidR="00B96E6F" w:rsidRPr="00621E55" w:rsidRDefault="00B96E6F" w:rsidP="00DB3115">
      <w:pPr>
        <w:pStyle w:val="AODocTxt"/>
        <w:numPr>
          <w:ilvl w:val="0"/>
          <w:numId w:val="0"/>
        </w:numPr>
        <w:spacing w:after="0" w:line="240" w:lineRule="auto"/>
        <w:rPr>
          <w:rFonts w:ascii="Garamond" w:hAnsi="Garamond"/>
          <w:sz w:val="20"/>
          <w:szCs w:val="20"/>
        </w:rPr>
      </w:pPr>
    </w:p>
    <w:p w:rsidR="00B96E6F" w:rsidRPr="00621E55" w:rsidRDefault="00B96E6F" w:rsidP="00DB3115">
      <w:pPr>
        <w:pStyle w:val="AODocTxt"/>
        <w:numPr>
          <w:ilvl w:val="0"/>
          <w:numId w:val="0"/>
        </w:numPr>
        <w:spacing w:before="0" w:after="0" w:line="240" w:lineRule="auto"/>
        <w:rPr>
          <w:rFonts w:ascii="Garamond" w:hAnsi="Garamond"/>
          <w:sz w:val="20"/>
          <w:szCs w:val="20"/>
        </w:rPr>
      </w:pPr>
      <w:r w:rsidRPr="00621E55">
        <w:rPr>
          <w:rFonts w:ascii="Garamond" w:hAnsi="Garamond"/>
          <w:sz w:val="20"/>
          <w:szCs w:val="20"/>
        </w:rPr>
        <w:t>Meno:</w:t>
      </w:r>
      <w:r w:rsidRPr="00621E55">
        <w:rPr>
          <w:rFonts w:ascii="Garamond" w:hAnsi="Garamond"/>
          <w:sz w:val="20"/>
          <w:szCs w:val="20"/>
        </w:rPr>
        <w:tab/>
      </w:r>
      <w:r w:rsidRPr="00621E55">
        <w:rPr>
          <w:rFonts w:ascii="Garamond" w:hAnsi="Garamond"/>
          <w:sz w:val="20"/>
          <w:szCs w:val="20"/>
        </w:rPr>
        <w:tab/>
        <w:t>Ing.</w:t>
      </w:r>
      <w:r w:rsidR="00F81D0E" w:rsidRPr="00621E55">
        <w:rPr>
          <w:rFonts w:ascii="Garamond" w:hAnsi="Garamond"/>
          <w:sz w:val="20"/>
          <w:szCs w:val="20"/>
        </w:rPr>
        <w:t xml:space="preserve"> </w:t>
      </w:r>
      <w:r w:rsidRPr="00621E55">
        <w:rPr>
          <w:rFonts w:ascii="Garamond" w:hAnsi="Garamond"/>
          <w:sz w:val="20"/>
          <w:szCs w:val="20"/>
        </w:rPr>
        <w:t>Milan</w:t>
      </w:r>
      <w:r w:rsidR="00F81D0E" w:rsidRPr="00621E55">
        <w:rPr>
          <w:rFonts w:ascii="Garamond" w:hAnsi="Garamond"/>
          <w:sz w:val="20"/>
          <w:szCs w:val="20"/>
        </w:rPr>
        <w:t xml:space="preserve"> </w:t>
      </w:r>
      <w:r w:rsidRPr="00621E55">
        <w:rPr>
          <w:rFonts w:ascii="Garamond" w:hAnsi="Garamond"/>
          <w:sz w:val="20"/>
          <w:szCs w:val="20"/>
        </w:rPr>
        <w:t>Urban</w:t>
      </w:r>
    </w:p>
    <w:p w:rsidR="00B96E6F" w:rsidRDefault="00B96E6F" w:rsidP="00DB3115">
      <w:pPr>
        <w:pStyle w:val="AONormal"/>
        <w:spacing w:line="240" w:lineRule="auto"/>
        <w:ind w:left="1430" w:hanging="1430"/>
        <w:rPr>
          <w:rFonts w:ascii="Garamond" w:hAnsi="Garamond"/>
          <w:sz w:val="20"/>
        </w:rPr>
      </w:pPr>
      <w:r w:rsidRPr="00621E55">
        <w:rPr>
          <w:rFonts w:ascii="Garamond" w:hAnsi="Garamond"/>
          <w:sz w:val="20"/>
        </w:rPr>
        <w:t>Funkcia:</w:t>
      </w:r>
      <w:r w:rsidRPr="00621E55">
        <w:rPr>
          <w:rFonts w:ascii="Garamond" w:hAnsi="Garamond"/>
          <w:sz w:val="20"/>
        </w:rPr>
        <w:tab/>
        <w:t>predseda</w:t>
      </w:r>
      <w:r w:rsidR="00F81D0E" w:rsidRPr="00621E55">
        <w:rPr>
          <w:rFonts w:ascii="Garamond" w:hAnsi="Garamond"/>
          <w:sz w:val="20"/>
        </w:rPr>
        <w:t xml:space="preserve"> </w:t>
      </w:r>
      <w:r w:rsidRPr="00621E55">
        <w:rPr>
          <w:rFonts w:ascii="Garamond" w:hAnsi="Garamond"/>
          <w:sz w:val="20"/>
        </w:rPr>
        <w:t>predstavenstva</w:t>
      </w:r>
      <w:r w:rsidR="00F81D0E" w:rsidRPr="00621E55">
        <w:rPr>
          <w:rFonts w:ascii="Garamond" w:hAnsi="Garamond"/>
          <w:sz w:val="20"/>
        </w:rPr>
        <w:t xml:space="preserve"> </w:t>
      </w:r>
      <w:r w:rsidRPr="00621E55">
        <w:rPr>
          <w:rFonts w:ascii="Garamond" w:hAnsi="Garamond"/>
          <w:sz w:val="20"/>
        </w:rPr>
        <w:t>a</w:t>
      </w:r>
      <w:r w:rsidR="00F81D0E" w:rsidRPr="00621E55">
        <w:rPr>
          <w:rFonts w:ascii="Garamond" w:hAnsi="Garamond"/>
          <w:sz w:val="20"/>
        </w:rPr>
        <w:t xml:space="preserve"> </w:t>
      </w:r>
      <w:r w:rsidRPr="00621E55">
        <w:rPr>
          <w:rFonts w:ascii="Garamond" w:hAnsi="Garamond"/>
          <w:sz w:val="20"/>
        </w:rPr>
        <w:t>generálny</w:t>
      </w:r>
      <w:r w:rsidR="00F81D0E" w:rsidRPr="00621E55">
        <w:rPr>
          <w:rFonts w:ascii="Garamond" w:hAnsi="Garamond"/>
          <w:sz w:val="20"/>
        </w:rPr>
        <w:t xml:space="preserve"> </w:t>
      </w:r>
      <w:r w:rsidRPr="00621E55">
        <w:rPr>
          <w:rFonts w:ascii="Garamond" w:hAnsi="Garamond"/>
          <w:sz w:val="20"/>
        </w:rPr>
        <w:t>riaditeľ</w:t>
      </w:r>
    </w:p>
    <w:p w:rsidR="00E7255C" w:rsidRDefault="00E7255C" w:rsidP="00DB3115">
      <w:pPr>
        <w:pStyle w:val="AONormal"/>
        <w:spacing w:line="240" w:lineRule="auto"/>
        <w:ind w:left="1430" w:hanging="1430"/>
        <w:rPr>
          <w:rFonts w:ascii="Garamond" w:hAnsi="Garamond"/>
          <w:sz w:val="20"/>
        </w:rPr>
      </w:pPr>
    </w:p>
    <w:p w:rsidR="00E7255C" w:rsidRDefault="00E7255C" w:rsidP="00DB3115">
      <w:pPr>
        <w:pStyle w:val="AONormal"/>
        <w:spacing w:line="240" w:lineRule="auto"/>
        <w:ind w:left="1430" w:hanging="1430"/>
        <w:rPr>
          <w:rFonts w:ascii="Garamond" w:hAnsi="Garamond"/>
          <w:sz w:val="20"/>
        </w:rPr>
      </w:pPr>
    </w:p>
    <w:p w:rsidR="007865E1" w:rsidRDefault="007865E1" w:rsidP="00DB3115">
      <w:pPr>
        <w:pStyle w:val="AONormal"/>
        <w:spacing w:line="240" w:lineRule="auto"/>
        <w:ind w:left="1430" w:hanging="1430"/>
        <w:rPr>
          <w:rFonts w:ascii="Garamond" w:hAnsi="Garamond"/>
          <w:sz w:val="20"/>
        </w:rPr>
      </w:pPr>
    </w:p>
    <w:p w:rsidR="007865E1" w:rsidRDefault="007865E1" w:rsidP="00DB3115">
      <w:pPr>
        <w:pStyle w:val="AONormal"/>
        <w:spacing w:line="240" w:lineRule="auto"/>
        <w:ind w:left="1430" w:hanging="1430"/>
        <w:rPr>
          <w:rFonts w:ascii="Garamond" w:hAnsi="Garamond"/>
          <w:sz w:val="20"/>
        </w:rPr>
      </w:pPr>
    </w:p>
    <w:p w:rsidR="007865E1" w:rsidRPr="00621E55" w:rsidRDefault="007865E1" w:rsidP="007865E1">
      <w:pPr>
        <w:pStyle w:val="AODocTxt"/>
        <w:numPr>
          <w:ilvl w:val="0"/>
          <w:numId w:val="0"/>
        </w:numPr>
        <w:spacing w:before="0" w:after="0" w:line="240" w:lineRule="auto"/>
        <w:rPr>
          <w:rFonts w:ascii="Garamond" w:hAnsi="Garamond"/>
          <w:sz w:val="20"/>
          <w:szCs w:val="20"/>
        </w:rPr>
      </w:pPr>
      <w:r w:rsidRPr="00621E55">
        <w:rPr>
          <w:rFonts w:ascii="Garamond" w:hAnsi="Garamond"/>
          <w:sz w:val="20"/>
          <w:szCs w:val="20"/>
        </w:rPr>
        <w:t>Meno:</w:t>
      </w:r>
      <w:r w:rsidRPr="00621E55">
        <w:rPr>
          <w:rFonts w:ascii="Garamond" w:hAnsi="Garamond"/>
          <w:sz w:val="20"/>
          <w:szCs w:val="20"/>
        </w:rPr>
        <w:tab/>
      </w:r>
      <w:r w:rsidRPr="00621E55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JUDr. Marián Áč, PhD.</w:t>
      </w:r>
    </w:p>
    <w:p w:rsidR="007865E1" w:rsidRDefault="007865E1" w:rsidP="007865E1">
      <w:pPr>
        <w:pStyle w:val="AONormal"/>
        <w:spacing w:line="240" w:lineRule="auto"/>
        <w:ind w:left="1430" w:hanging="1430"/>
        <w:rPr>
          <w:rFonts w:ascii="Garamond" w:hAnsi="Garamond"/>
          <w:sz w:val="20"/>
        </w:rPr>
      </w:pPr>
      <w:r w:rsidRPr="00621E55">
        <w:rPr>
          <w:rFonts w:ascii="Garamond" w:hAnsi="Garamond"/>
          <w:sz w:val="20"/>
        </w:rPr>
        <w:t>Funkcia:</w:t>
      </w:r>
      <w:r w:rsidRPr="00621E55">
        <w:rPr>
          <w:rFonts w:ascii="Garamond" w:hAnsi="Garamond"/>
          <w:sz w:val="20"/>
        </w:rPr>
        <w:tab/>
        <w:t>riaditeľ</w:t>
      </w:r>
      <w:r>
        <w:rPr>
          <w:rFonts w:ascii="Garamond" w:hAnsi="Garamond"/>
          <w:sz w:val="20"/>
        </w:rPr>
        <w:t xml:space="preserve"> úseku generálneho riaditeľa</w:t>
      </w:r>
    </w:p>
    <w:p w:rsidR="00E7255C" w:rsidRPr="00621E55" w:rsidRDefault="00E7255C" w:rsidP="00DB3115">
      <w:pPr>
        <w:pStyle w:val="AONormal"/>
        <w:spacing w:line="240" w:lineRule="auto"/>
        <w:ind w:left="1430" w:hanging="1430"/>
        <w:rPr>
          <w:rFonts w:ascii="Garamond" w:hAnsi="Garamond"/>
          <w:sz w:val="20"/>
        </w:rPr>
      </w:pPr>
    </w:p>
    <w:p w:rsidR="00B96E6F" w:rsidRPr="00621E55" w:rsidRDefault="00B96E6F" w:rsidP="00DB3115">
      <w:pPr>
        <w:pStyle w:val="AONormal"/>
        <w:spacing w:line="240" w:lineRule="auto"/>
        <w:ind w:left="1430" w:hanging="1430"/>
        <w:rPr>
          <w:rFonts w:ascii="Garamond" w:hAnsi="Garamond"/>
          <w:sz w:val="20"/>
        </w:rPr>
      </w:pPr>
    </w:p>
    <w:p w:rsidR="00B96E6F" w:rsidRPr="00621E55" w:rsidRDefault="00B96E6F" w:rsidP="00DB3115">
      <w:pPr>
        <w:pStyle w:val="AODocTxt"/>
        <w:numPr>
          <w:ilvl w:val="0"/>
          <w:numId w:val="0"/>
        </w:numPr>
        <w:spacing w:after="0" w:line="240" w:lineRule="auto"/>
        <w:rPr>
          <w:rStyle w:val="ra"/>
          <w:rFonts w:ascii="Garamond" w:hAnsi="Garamond"/>
          <w:sz w:val="20"/>
          <w:szCs w:val="20"/>
        </w:rPr>
      </w:pPr>
    </w:p>
    <w:p w:rsidR="00B96E6F" w:rsidRPr="00621E55" w:rsidRDefault="00B96E6F" w:rsidP="00DB3115">
      <w:pPr>
        <w:pStyle w:val="AODocTxt"/>
        <w:numPr>
          <w:ilvl w:val="0"/>
          <w:numId w:val="22"/>
        </w:numPr>
        <w:spacing w:after="0" w:line="240" w:lineRule="auto"/>
        <w:ind w:left="0"/>
        <w:rPr>
          <w:rStyle w:val="ra"/>
          <w:rFonts w:ascii="Garamond" w:hAnsi="Garamond"/>
          <w:sz w:val="20"/>
          <w:szCs w:val="20"/>
        </w:rPr>
      </w:pPr>
      <w:r w:rsidRPr="00621E55">
        <w:rPr>
          <w:rStyle w:val="ra"/>
          <w:rFonts w:ascii="Garamond" w:hAnsi="Garamond"/>
          <w:sz w:val="20"/>
          <w:szCs w:val="20"/>
        </w:rPr>
        <w:t>V</w:t>
      </w:r>
      <w:r w:rsidR="00F81D0E" w:rsidRPr="00621E55">
        <w:rPr>
          <w:rStyle w:val="ra"/>
          <w:rFonts w:ascii="Garamond" w:hAnsi="Garamond"/>
          <w:sz w:val="20"/>
          <w:szCs w:val="20"/>
        </w:rPr>
        <w:t xml:space="preserve"> </w:t>
      </w:r>
      <w:r w:rsidRPr="00621E55">
        <w:rPr>
          <w:rStyle w:val="ra"/>
          <w:rFonts w:ascii="Garamond" w:hAnsi="Garamond"/>
          <w:sz w:val="20"/>
          <w:szCs w:val="20"/>
        </w:rPr>
        <w:t>[</w:t>
      </w:r>
      <w:r w:rsidRPr="00621E55">
        <w:rPr>
          <w:rStyle w:val="ra"/>
          <w:rFonts w:ascii="Garamond" w:hAnsi="Garamond"/>
          <w:sz w:val="20"/>
          <w:szCs w:val="20"/>
          <w:highlight w:val="yellow"/>
        </w:rPr>
        <w:t>doplniť</w:t>
      </w:r>
      <w:r w:rsidR="00816929">
        <w:rPr>
          <w:rStyle w:val="ra"/>
          <w:rFonts w:ascii="Garamond" w:hAnsi="Garamond"/>
          <w:sz w:val="20"/>
          <w:szCs w:val="20"/>
        </w:rPr>
        <w:t>]</w:t>
      </w:r>
      <w:r w:rsidR="00F81D0E" w:rsidRPr="00621E55">
        <w:rPr>
          <w:rStyle w:val="ra"/>
          <w:rFonts w:ascii="Garamond" w:hAnsi="Garamond"/>
          <w:sz w:val="20"/>
          <w:szCs w:val="20"/>
        </w:rPr>
        <w:t xml:space="preserve"> </w:t>
      </w:r>
      <w:r w:rsidRPr="00621E55">
        <w:rPr>
          <w:rStyle w:val="ra"/>
          <w:rFonts w:ascii="Garamond" w:hAnsi="Garamond"/>
          <w:sz w:val="20"/>
          <w:szCs w:val="20"/>
        </w:rPr>
        <w:t>dňa</w:t>
      </w:r>
      <w:r w:rsidR="00F81D0E" w:rsidRPr="00621E55">
        <w:rPr>
          <w:rStyle w:val="ra"/>
          <w:rFonts w:ascii="Garamond" w:hAnsi="Garamond"/>
          <w:sz w:val="20"/>
          <w:szCs w:val="20"/>
        </w:rPr>
        <w:t xml:space="preserve"> </w:t>
      </w:r>
      <w:r w:rsidR="00816929" w:rsidRPr="00621E55">
        <w:rPr>
          <w:rStyle w:val="ra"/>
          <w:rFonts w:ascii="Garamond" w:hAnsi="Garamond"/>
          <w:sz w:val="20"/>
          <w:szCs w:val="20"/>
        </w:rPr>
        <w:t>______________</w:t>
      </w:r>
    </w:p>
    <w:p w:rsidR="00B96E6F" w:rsidRPr="00621E55" w:rsidRDefault="00B96E6F" w:rsidP="00DB3115">
      <w:pPr>
        <w:pStyle w:val="AODocTxt"/>
        <w:numPr>
          <w:ilvl w:val="0"/>
          <w:numId w:val="0"/>
        </w:numPr>
        <w:spacing w:after="0" w:line="240" w:lineRule="auto"/>
        <w:rPr>
          <w:rFonts w:ascii="Garamond" w:hAnsi="Garamond"/>
          <w:sz w:val="20"/>
          <w:szCs w:val="20"/>
        </w:rPr>
      </w:pPr>
      <w:r w:rsidRPr="00621E55">
        <w:rPr>
          <w:rFonts w:ascii="Garamond" w:eastAsia="Times New Roman" w:hAnsi="Garamond"/>
          <w:b/>
          <w:sz w:val="20"/>
          <w:szCs w:val="20"/>
          <w:lang w:eastAsia="cs-CZ"/>
        </w:rPr>
        <w:t>[</w:t>
      </w:r>
      <w:r w:rsidRPr="00621E55"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 w:rsidRPr="00621E55">
        <w:rPr>
          <w:rFonts w:ascii="Garamond" w:eastAsia="Times New Roman" w:hAnsi="Garamond"/>
          <w:b/>
          <w:sz w:val="20"/>
          <w:szCs w:val="20"/>
          <w:lang w:eastAsia="cs-CZ"/>
        </w:rPr>
        <w:t>]</w:t>
      </w:r>
    </w:p>
    <w:p w:rsidR="00B96E6F" w:rsidRPr="00621E55" w:rsidRDefault="00B96E6F" w:rsidP="00DB3115">
      <w:pPr>
        <w:pStyle w:val="AODocTxt"/>
        <w:numPr>
          <w:ilvl w:val="0"/>
          <w:numId w:val="0"/>
        </w:numPr>
        <w:spacing w:after="0" w:line="240" w:lineRule="auto"/>
        <w:rPr>
          <w:rFonts w:ascii="Garamond" w:hAnsi="Garamond"/>
          <w:sz w:val="20"/>
          <w:szCs w:val="20"/>
        </w:rPr>
      </w:pPr>
    </w:p>
    <w:p w:rsidR="00B96E6F" w:rsidRPr="00621E55" w:rsidRDefault="00B96E6F" w:rsidP="00DB3115">
      <w:pPr>
        <w:pStyle w:val="AODocTxt"/>
        <w:numPr>
          <w:ilvl w:val="0"/>
          <w:numId w:val="0"/>
        </w:numPr>
        <w:spacing w:before="0" w:after="0" w:line="240" w:lineRule="auto"/>
        <w:rPr>
          <w:rFonts w:ascii="Garamond" w:hAnsi="Garamond"/>
          <w:sz w:val="20"/>
          <w:szCs w:val="20"/>
        </w:rPr>
      </w:pPr>
      <w:r w:rsidRPr="00621E55">
        <w:rPr>
          <w:rFonts w:ascii="Garamond" w:hAnsi="Garamond"/>
          <w:sz w:val="20"/>
          <w:szCs w:val="20"/>
        </w:rPr>
        <w:t>Meno:</w:t>
      </w:r>
      <w:r w:rsidRPr="00621E55">
        <w:rPr>
          <w:rFonts w:ascii="Garamond" w:hAnsi="Garamond"/>
          <w:sz w:val="20"/>
          <w:szCs w:val="20"/>
        </w:rPr>
        <w:tab/>
      </w:r>
      <w:r w:rsidRPr="00621E55">
        <w:rPr>
          <w:rFonts w:ascii="Garamond" w:hAnsi="Garamond"/>
          <w:sz w:val="20"/>
          <w:szCs w:val="20"/>
        </w:rPr>
        <w:tab/>
      </w:r>
      <w:r w:rsidRPr="00621E55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621E55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621E55">
        <w:rPr>
          <w:rFonts w:ascii="Garamond" w:eastAsia="Times New Roman" w:hAnsi="Garamond"/>
          <w:sz w:val="20"/>
          <w:szCs w:val="20"/>
          <w:lang w:eastAsia="cs-CZ"/>
        </w:rPr>
        <w:t>]</w:t>
      </w:r>
    </w:p>
    <w:p w:rsidR="00B96E6F" w:rsidRPr="00621E55" w:rsidRDefault="00B96E6F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Funkcia:</w:t>
      </w:r>
      <w:r w:rsidRPr="00621E55">
        <w:rPr>
          <w:rFonts w:ascii="Garamond" w:hAnsi="Garamond"/>
          <w:sz w:val="20"/>
          <w:szCs w:val="20"/>
          <w:lang w:val="sk-SK"/>
        </w:rPr>
        <w:tab/>
      </w:r>
      <w:r w:rsidRPr="00621E55">
        <w:rPr>
          <w:rFonts w:ascii="Garamond" w:hAnsi="Garamond"/>
          <w:sz w:val="20"/>
          <w:szCs w:val="20"/>
          <w:lang w:val="sk-SK"/>
        </w:rPr>
        <w:tab/>
        <w:t>[</w:t>
      </w:r>
      <w:r w:rsidRPr="00621E55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621E55">
        <w:rPr>
          <w:rFonts w:ascii="Garamond" w:hAnsi="Garamond"/>
          <w:sz w:val="20"/>
          <w:szCs w:val="20"/>
          <w:lang w:val="sk-SK"/>
        </w:rPr>
        <w:t>]</w:t>
      </w:r>
    </w:p>
    <w:p w:rsidR="00AA2384" w:rsidRPr="00621E55" w:rsidRDefault="00AA2384" w:rsidP="00DB3115">
      <w:pPr>
        <w:pStyle w:val="AODocTxt"/>
        <w:spacing w:before="0" w:after="0" w:line="240" w:lineRule="auto"/>
        <w:ind w:left="1430" w:hanging="1430"/>
        <w:rPr>
          <w:rFonts w:ascii="Garamond" w:hAnsi="Garamond"/>
          <w:sz w:val="20"/>
          <w:szCs w:val="20"/>
        </w:rPr>
      </w:pPr>
      <w:r w:rsidRPr="00621E55">
        <w:rPr>
          <w:rFonts w:ascii="Garamond" w:hAnsi="Garamond"/>
          <w:sz w:val="20"/>
          <w:szCs w:val="20"/>
        </w:rPr>
        <w:tab/>
      </w:r>
    </w:p>
    <w:p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bookmarkEnd w:id="0"/>
    <w:p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DC74E0" w:rsidRPr="00621E55" w:rsidRDefault="00DC74E0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DC74E0" w:rsidRDefault="00DC74E0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DB6FA4" w:rsidRDefault="00DB6FA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DB6FA4" w:rsidRDefault="00DB6FA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DB6FA4" w:rsidRDefault="00DB6FA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6470B0" w:rsidRPr="006470B0" w:rsidRDefault="006470B0" w:rsidP="00CB407F">
      <w:pPr>
        <w:spacing w:after="0" w:line="240" w:lineRule="auto"/>
        <w:rPr>
          <w:rFonts w:ascii="Garamond" w:hAnsi="Garamond"/>
          <w:sz w:val="20"/>
          <w:szCs w:val="20"/>
          <w:lang w:val="sk-SK"/>
        </w:rPr>
      </w:pPr>
      <w:bookmarkStart w:id="1" w:name="_GoBack"/>
      <w:bookmarkEnd w:id="1"/>
    </w:p>
    <w:sectPr w:rsidR="006470B0" w:rsidRPr="006470B0" w:rsidSect="00DB6FA4">
      <w:pgSz w:w="11906" w:h="16838" w:code="9"/>
      <w:pgMar w:top="851" w:right="1133" w:bottom="567" w:left="993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7B" w:rsidRDefault="0097747B">
      <w:r>
        <w:separator/>
      </w:r>
    </w:p>
  </w:endnote>
  <w:endnote w:type="continuationSeparator" w:id="0">
    <w:p w:rsidR="0097747B" w:rsidRDefault="0097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7B" w:rsidRDefault="0097747B">
      <w:r>
        <w:separator/>
      </w:r>
    </w:p>
  </w:footnote>
  <w:footnote w:type="continuationSeparator" w:id="0">
    <w:p w:rsidR="0097747B" w:rsidRDefault="00977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26AF"/>
    <w:multiLevelType w:val="multilevel"/>
    <w:tmpl w:val="B22822B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29344CA"/>
    <w:multiLevelType w:val="hybridMultilevel"/>
    <w:tmpl w:val="4D5C50D2"/>
    <w:lvl w:ilvl="0" w:tplc="59661FDE">
      <w:start w:val="1"/>
      <w:numFmt w:val="decimal"/>
      <w:lvlText w:val="(%1)"/>
      <w:lvlJc w:val="left"/>
      <w:pPr>
        <w:tabs>
          <w:tab w:val="num" w:pos="630"/>
        </w:tabs>
        <w:ind w:left="630" w:hanging="630"/>
      </w:pPr>
    </w:lvl>
    <w:lvl w:ilvl="1" w:tplc="D9B824A0">
      <w:start w:val="1"/>
      <w:numFmt w:val="lowerLetter"/>
      <w:lvlText w:val="(%2)"/>
      <w:lvlJc w:val="left"/>
      <w:pPr>
        <w:tabs>
          <w:tab w:val="num" w:pos="1418"/>
        </w:tabs>
        <w:ind w:left="1418" w:hanging="789"/>
      </w:pPr>
      <w:rPr>
        <w:rFonts w:hint="default"/>
        <w:b w:val="0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A5F2F"/>
    <w:multiLevelType w:val="multilevel"/>
    <w:tmpl w:val="8B107F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5">
    <w:nsid w:val="21197520"/>
    <w:multiLevelType w:val="hybridMultilevel"/>
    <w:tmpl w:val="5706049E"/>
    <w:lvl w:ilvl="0" w:tplc="E0165E1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575DD"/>
    <w:multiLevelType w:val="hybridMultilevel"/>
    <w:tmpl w:val="E1AABF40"/>
    <w:lvl w:ilvl="0" w:tplc="8A103088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5027D82"/>
    <w:multiLevelType w:val="hybridMultilevel"/>
    <w:tmpl w:val="5276ED96"/>
    <w:lvl w:ilvl="0" w:tplc="E0165E1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73596"/>
    <w:multiLevelType w:val="multilevel"/>
    <w:tmpl w:val="206AC2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27971290"/>
    <w:multiLevelType w:val="hybridMultilevel"/>
    <w:tmpl w:val="A30EC6BE"/>
    <w:lvl w:ilvl="0" w:tplc="9550876C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9030FCB"/>
    <w:multiLevelType w:val="hybridMultilevel"/>
    <w:tmpl w:val="498E4614"/>
    <w:lvl w:ilvl="0" w:tplc="E0165E1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B7D18"/>
    <w:multiLevelType w:val="hybridMultilevel"/>
    <w:tmpl w:val="393E5D36"/>
    <w:lvl w:ilvl="0" w:tplc="8A10308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51573"/>
    <w:multiLevelType w:val="hybridMultilevel"/>
    <w:tmpl w:val="4884419C"/>
    <w:lvl w:ilvl="0" w:tplc="8CAADF0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AC315C"/>
    <w:multiLevelType w:val="hybridMultilevel"/>
    <w:tmpl w:val="8228DBB2"/>
    <w:lvl w:ilvl="0" w:tplc="F48059E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EAF0545"/>
    <w:multiLevelType w:val="hybridMultilevel"/>
    <w:tmpl w:val="976696DC"/>
    <w:lvl w:ilvl="0" w:tplc="5F4A199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6C387D"/>
    <w:multiLevelType w:val="hybridMultilevel"/>
    <w:tmpl w:val="8BE8BAA4"/>
    <w:lvl w:ilvl="0" w:tplc="D9B824A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7176" w:firstLine="0"/>
      </w:pPr>
    </w:lvl>
  </w:abstractNum>
  <w:abstractNum w:abstractNumId="17">
    <w:nsid w:val="495349C0"/>
    <w:multiLevelType w:val="multilevel"/>
    <w:tmpl w:val="42ECBF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4D7A00CA"/>
    <w:multiLevelType w:val="hybridMultilevel"/>
    <w:tmpl w:val="A5821D82"/>
    <w:lvl w:ilvl="0" w:tplc="AF2A6972">
      <w:start w:val="6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579F3495"/>
    <w:multiLevelType w:val="multilevel"/>
    <w:tmpl w:val="99F24DF4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9. 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CD763D3"/>
    <w:multiLevelType w:val="hybridMultilevel"/>
    <w:tmpl w:val="BA40DC7A"/>
    <w:lvl w:ilvl="0" w:tplc="E90624D8">
      <w:start w:val="1"/>
      <w:numFmt w:val="lowerRoman"/>
      <w:lvlText w:val="(%1)"/>
      <w:lvlJc w:val="left"/>
      <w:pPr>
        <w:ind w:left="2138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FAC1F19"/>
    <w:multiLevelType w:val="hybridMultilevel"/>
    <w:tmpl w:val="15A4844C"/>
    <w:lvl w:ilvl="0" w:tplc="B694C74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863AFB"/>
    <w:multiLevelType w:val="multilevel"/>
    <w:tmpl w:val="3E6656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4">
    <w:nsid w:val="6AE06D0C"/>
    <w:multiLevelType w:val="hybridMultilevel"/>
    <w:tmpl w:val="35881E38"/>
    <w:lvl w:ilvl="0" w:tplc="6E2E580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110B4D"/>
    <w:multiLevelType w:val="hybridMultilevel"/>
    <w:tmpl w:val="3E8E59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8">
    <w:nsid w:val="7FFB062B"/>
    <w:multiLevelType w:val="multilevel"/>
    <w:tmpl w:val="21B47C36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cs="Calibr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Calibri" w:hint="default"/>
      </w:rPr>
    </w:lvl>
  </w:abstractNum>
  <w:num w:numId="1">
    <w:abstractNumId w:val="1"/>
  </w:num>
  <w:num w:numId="2">
    <w:abstractNumId w:val="24"/>
  </w:num>
  <w:num w:numId="3">
    <w:abstractNumId w:val="25"/>
  </w:num>
  <w:num w:numId="4">
    <w:abstractNumId w:val="13"/>
  </w:num>
  <w:num w:numId="5">
    <w:abstractNumId w:val="20"/>
  </w:num>
  <w:num w:numId="6">
    <w:abstractNumId w:val="0"/>
  </w:num>
  <w:num w:numId="7">
    <w:abstractNumId w:val="3"/>
  </w:num>
  <w:num w:numId="8">
    <w:abstractNumId w:val="19"/>
  </w:num>
  <w:num w:numId="9">
    <w:abstractNumId w:val="26"/>
  </w:num>
  <w:num w:numId="10">
    <w:abstractNumId w:val="27"/>
  </w:num>
  <w:num w:numId="11">
    <w:abstractNumId w:val="4"/>
  </w:num>
  <w:num w:numId="12">
    <w:abstractNumId w:val="9"/>
  </w:num>
  <w:num w:numId="13">
    <w:abstractNumId w:val="16"/>
  </w:num>
  <w:num w:numId="14">
    <w:abstractNumId w:val="6"/>
  </w:num>
  <w:num w:numId="15">
    <w:abstractNumId w:val="11"/>
  </w:num>
  <w:num w:numId="16">
    <w:abstractNumId w:val="2"/>
  </w:num>
  <w:num w:numId="17">
    <w:abstractNumId w:val="5"/>
  </w:num>
  <w:num w:numId="18">
    <w:abstractNumId w:val="15"/>
  </w:num>
  <w:num w:numId="19">
    <w:abstractNumId w:val="10"/>
  </w:num>
  <w:num w:numId="20">
    <w:abstractNumId w:val="12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8"/>
  </w:num>
  <w:num w:numId="31">
    <w:abstractNumId w:val="7"/>
  </w:num>
  <w:num w:numId="32">
    <w:abstractNumId w:val="17"/>
  </w:num>
  <w:num w:numId="33">
    <w:abstractNumId w:val="23"/>
  </w:num>
  <w:num w:numId="34">
    <w:abstractNumId w:val="18"/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C2"/>
    <w:rsid w:val="00001800"/>
    <w:rsid w:val="00006C56"/>
    <w:rsid w:val="00007DBD"/>
    <w:rsid w:val="00024B21"/>
    <w:rsid w:val="000344CF"/>
    <w:rsid w:val="000579A0"/>
    <w:rsid w:val="000673AA"/>
    <w:rsid w:val="00075DB3"/>
    <w:rsid w:val="00077325"/>
    <w:rsid w:val="000823A6"/>
    <w:rsid w:val="000A40CC"/>
    <w:rsid w:val="000A7EE5"/>
    <w:rsid w:val="000C37F6"/>
    <w:rsid w:val="000D0EDB"/>
    <w:rsid w:val="000E5F80"/>
    <w:rsid w:val="00101426"/>
    <w:rsid w:val="00115B6F"/>
    <w:rsid w:val="001238E8"/>
    <w:rsid w:val="00130D16"/>
    <w:rsid w:val="001400AB"/>
    <w:rsid w:val="00140EDD"/>
    <w:rsid w:val="00142F9F"/>
    <w:rsid w:val="00163AB7"/>
    <w:rsid w:val="00167565"/>
    <w:rsid w:val="00174DB8"/>
    <w:rsid w:val="00181F12"/>
    <w:rsid w:val="00185FDC"/>
    <w:rsid w:val="001A488E"/>
    <w:rsid w:val="001C2026"/>
    <w:rsid w:val="001E127D"/>
    <w:rsid w:val="001E3972"/>
    <w:rsid w:val="001F2CC7"/>
    <w:rsid w:val="002046FD"/>
    <w:rsid w:val="0020593E"/>
    <w:rsid w:val="002078B9"/>
    <w:rsid w:val="002165B3"/>
    <w:rsid w:val="00217096"/>
    <w:rsid w:val="00221362"/>
    <w:rsid w:val="00227225"/>
    <w:rsid w:val="00230C31"/>
    <w:rsid w:val="00232EFD"/>
    <w:rsid w:val="00252F89"/>
    <w:rsid w:val="00255FDD"/>
    <w:rsid w:val="00256244"/>
    <w:rsid w:val="00256B6A"/>
    <w:rsid w:val="00265139"/>
    <w:rsid w:val="00277A2E"/>
    <w:rsid w:val="00286343"/>
    <w:rsid w:val="00290533"/>
    <w:rsid w:val="00291820"/>
    <w:rsid w:val="002930D7"/>
    <w:rsid w:val="0029685A"/>
    <w:rsid w:val="002A0FF6"/>
    <w:rsid w:val="002A56BF"/>
    <w:rsid w:val="002B2F6C"/>
    <w:rsid w:val="002B3EF9"/>
    <w:rsid w:val="002C1D2C"/>
    <w:rsid w:val="002C281A"/>
    <w:rsid w:val="002C60A1"/>
    <w:rsid w:val="002C66B6"/>
    <w:rsid w:val="002F4115"/>
    <w:rsid w:val="002F44EE"/>
    <w:rsid w:val="00302B3B"/>
    <w:rsid w:val="00306F77"/>
    <w:rsid w:val="00311580"/>
    <w:rsid w:val="00320FF0"/>
    <w:rsid w:val="0032577C"/>
    <w:rsid w:val="003341A9"/>
    <w:rsid w:val="0034674E"/>
    <w:rsid w:val="00355771"/>
    <w:rsid w:val="003618B8"/>
    <w:rsid w:val="003638A6"/>
    <w:rsid w:val="00365B2D"/>
    <w:rsid w:val="00375632"/>
    <w:rsid w:val="00383798"/>
    <w:rsid w:val="0038508B"/>
    <w:rsid w:val="00393209"/>
    <w:rsid w:val="003971E4"/>
    <w:rsid w:val="003A72D7"/>
    <w:rsid w:val="003B4C3A"/>
    <w:rsid w:val="003B51CF"/>
    <w:rsid w:val="003B68A7"/>
    <w:rsid w:val="003B71B7"/>
    <w:rsid w:val="003D02F5"/>
    <w:rsid w:val="003D179D"/>
    <w:rsid w:val="003E1DFD"/>
    <w:rsid w:val="00404246"/>
    <w:rsid w:val="004115AB"/>
    <w:rsid w:val="0041300C"/>
    <w:rsid w:val="0043012F"/>
    <w:rsid w:val="004304DE"/>
    <w:rsid w:val="00433ADC"/>
    <w:rsid w:val="00450921"/>
    <w:rsid w:val="00457B44"/>
    <w:rsid w:val="00461859"/>
    <w:rsid w:val="00463FFA"/>
    <w:rsid w:val="0047184A"/>
    <w:rsid w:val="00480DD1"/>
    <w:rsid w:val="00481032"/>
    <w:rsid w:val="0048414D"/>
    <w:rsid w:val="00485C7E"/>
    <w:rsid w:val="0048616C"/>
    <w:rsid w:val="00495D29"/>
    <w:rsid w:val="004968AC"/>
    <w:rsid w:val="004B18F3"/>
    <w:rsid w:val="004C3832"/>
    <w:rsid w:val="004C6F13"/>
    <w:rsid w:val="004D12ED"/>
    <w:rsid w:val="004D5914"/>
    <w:rsid w:val="004E12C0"/>
    <w:rsid w:val="004E772A"/>
    <w:rsid w:val="004F1379"/>
    <w:rsid w:val="004F38F0"/>
    <w:rsid w:val="004F3A4C"/>
    <w:rsid w:val="004F703B"/>
    <w:rsid w:val="00502D7C"/>
    <w:rsid w:val="005065AA"/>
    <w:rsid w:val="0052717A"/>
    <w:rsid w:val="0054205A"/>
    <w:rsid w:val="005470DC"/>
    <w:rsid w:val="00560DFA"/>
    <w:rsid w:val="00577F3C"/>
    <w:rsid w:val="0058772F"/>
    <w:rsid w:val="00587BDD"/>
    <w:rsid w:val="0059388C"/>
    <w:rsid w:val="005A236E"/>
    <w:rsid w:val="005B2BF4"/>
    <w:rsid w:val="005B40BF"/>
    <w:rsid w:val="005C0BA5"/>
    <w:rsid w:val="005C59E8"/>
    <w:rsid w:val="005E3B33"/>
    <w:rsid w:val="005F00DB"/>
    <w:rsid w:val="005F56B8"/>
    <w:rsid w:val="005F78C9"/>
    <w:rsid w:val="00603FE2"/>
    <w:rsid w:val="00621E55"/>
    <w:rsid w:val="0063738F"/>
    <w:rsid w:val="00637A88"/>
    <w:rsid w:val="006470B0"/>
    <w:rsid w:val="00651EB6"/>
    <w:rsid w:val="00681CC4"/>
    <w:rsid w:val="0069589F"/>
    <w:rsid w:val="006A285E"/>
    <w:rsid w:val="006C435E"/>
    <w:rsid w:val="006F6A99"/>
    <w:rsid w:val="0070517C"/>
    <w:rsid w:val="00723030"/>
    <w:rsid w:val="00740E8D"/>
    <w:rsid w:val="00741E3D"/>
    <w:rsid w:val="00757B2A"/>
    <w:rsid w:val="0076415D"/>
    <w:rsid w:val="00767094"/>
    <w:rsid w:val="007865E1"/>
    <w:rsid w:val="00786D87"/>
    <w:rsid w:val="007A0F1C"/>
    <w:rsid w:val="007C141C"/>
    <w:rsid w:val="007C2F19"/>
    <w:rsid w:val="007C71DF"/>
    <w:rsid w:val="007C7F5E"/>
    <w:rsid w:val="007D3AE0"/>
    <w:rsid w:val="007E4732"/>
    <w:rsid w:val="007E6991"/>
    <w:rsid w:val="007F2662"/>
    <w:rsid w:val="007F3A87"/>
    <w:rsid w:val="00800FBB"/>
    <w:rsid w:val="00813550"/>
    <w:rsid w:val="00816315"/>
    <w:rsid w:val="00816929"/>
    <w:rsid w:val="00824A69"/>
    <w:rsid w:val="00830C56"/>
    <w:rsid w:val="00834182"/>
    <w:rsid w:val="00834493"/>
    <w:rsid w:val="00837E94"/>
    <w:rsid w:val="00845470"/>
    <w:rsid w:val="0085426E"/>
    <w:rsid w:val="00866BB2"/>
    <w:rsid w:val="00883CFC"/>
    <w:rsid w:val="00884C12"/>
    <w:rsid w:val="008A1EAC"/>
    <w:rsid w:val="008B0661"/>
    <w:rsid w:val="008B5DCF"/>
    <w:rsid w:val="008C07B1"/>
    <w:rsid w:val="008C773F"/>
    <w:rsid w:val="008D0703"/>
    <w:rsid w:val="008D23C7"/>
    <w:rsid w:val="008D34FD"/>
    <w:rsid w:val="008E09E9"/>
    <w:rsid w:val="008E5DC7"/>
    <w:rsid w:val="008E70E9"/>
    <w:rsid w:val="009031F6"/>
    <w:rsid w:val="009227EF"/>
    <w:rsid w:val="00936A2B"/>
    <w:rsid w:val="00941521"/>
    <w:rsid w:val="009415EC"/>
    <w:rsid w:val="0095274D"/>
    <w:rsid w:val="0095316C"/>
    <w:rsid w:val="00954D08"/>
    <w:rsid w:val="00955938"/>
    <w:rsid w:val="00960F76"/>
    <w:rsid w:val="00962D6E"/>
    <w:rsid w:val="00962E8D"/>
    <w:rsid w:val="0097224F"/>
    <w:rsid w:val="00975B4F"/>
    <w:rsid w:val="0097747B"/>
    <w:rsid w:val="009811A9"/>
    <w:rsid w:val="00981827"/>
    <w:rsid w:val="00997E69"/>
    <w:rsid w:val="009A1023"/>
    <w:rsid w:val="009A3887"/>
    <w:rsid w:val="009A4AEF"/>
    <w:rsid w:val="009B5C01"/>
    <w:rsid w:val="009B7C30"/>
    <w:rsid w:val="009D0A69"/>
    <w:rsid w:val="009E0D81"/>
    <w:rsid w:val="009E312E"/>
    <w:rsid w:val="009E7DF8"/>
    <w:rsid w:val="00A076A3"/>
    <w:rsid w:val="00A07A36"/>
    <w:rsid w:val="00A208C1"/>
    <w:rsid w:val="00A22FEF"/>
    <w:rsid w:val="00A255D4"/>
    <w:rsid w:val="00A44D8F"/>
    <w:rsid w:val="00A51814"/>
    <w:rsid w:val="00A523B3"/>
    <w:rsid w:val="00A5463F"/>
    <w:rsid w:val="00A64938"/>
    <w:rsid w:val="00A80F58"/>
    <w:rsid w:val="00A843E1"/>
    <w:rsid w:val="00A95FCE"/>
    <w:rsid w:val="00AA2384"/>
    <w:rsid w:val="00AA2707"/>
    <w:rsid w:val="00AB3BC1"/>
    <w:rsid w:val="00AD401B"/>
    <w:rsid w:val="00B07BD2"/>
    <w:rsid w:val="00B1374C"/>
    <w:rsid w:val="00B225D5"/>
    <w:rsid w:val="00B3108E"/>
    <w:rsid w:val="00B4214E"/>
    <w:rsid w:val="00B5147B"/>
    <w:rsid w:val="00B65EC2"/>
    <w:rsid w:val="00B802DB"/>
    <w:rsid w:val="00B805B3"/>
    <w:rsid w:val="00B80831"/>
    <w:rsid w:val="00B811F1"/>
    <w:rsid w:val="00B86C9C"/>
    <w:rsid w:val="00B9104F"/>
    <w:rsid w:val="00B962DE"/>
    <w:rsid w:val="00B96E6F"/>
    <w:rsid w:val="00BA1A9D"/>
    <w:rsid w:val="00BB35A6"/>
    <w:rsid w:val="00BB6478"/>
    <w:rsid w:val="00BB700D"/>
    <w:rsid w:val="00BC75D4"/>
    <w:rsid w:val="00BD28BF"/>
    <w:rsid w:val="00BE60CA"/>
    <w:rsid w:val="00C02067"/>
    <w:rsid w:val="00C30998"/>
    <w:rsid w:val="00C40823"/>
    <w:rsid w:val="00C42181"/>
    <w:rsid w:val="00C44C4F"/>
    <w:rsid w:val="00C505E6"/>
    <w:rsid w:val="00C828BE"/>
    <w:rsid w:val="00C84BE1"/>
    <w:rsid w:val="00C96BA4"/>
    <w:rsid w:val="00CB06E8"/>
    <w:rsid w:val="00CB407F"/>
    <w:rsid w:val="00CD03C2"/>
    <w:rsid w:val="00CD5305"/>
    <w:rsid w:val="00CD62BA"/>
    <w:rsid w:val="00CE5663"/>
    <w:rsid w:val="00CF4AE5"/>
    <w:rsid w:val="00D04768"/>
    <w:rsid w:val="00D11879"/>
    <w:rsid w:val="00D222F9"/>
    <w:rsid w:val="00D562A8"/>
    <w:rsid w:val="00D6237E"/>
    <w:rsid w:val="00D67532"/>
    <w:rsid w:val="00D706E7"/>
    <w:rsid w:val="00D8282A"/>
    <w:rsid w:val="00D847A3"/>
    <w:rsid w:val="00D927C9"/>
    <w:rsid w:val="00D97396"/>
    <w:rsid w:val="00DB3115"/>
    <w:rsid w:val="00DB6FA4"/>
    <w:rsid w:val="00DC5EB1"/>
    <w:rsid w:val="00DC74E0"/>
    <w:rsid w:val="00DD461D"/>
    <w:rsid w:val="00DD4E27"/>
    <w:rsid w:val="00DE210F"/>
    <w:rsid w:val="00DE3E18"/>
    <w:rsid w:val="00DF0A87"/>
    <w:rsid w:val="00DF3BCD"/>
    <w:rsid w:val="00E02033"/>
    <w:rsid w:val="00E14771"/>
    <w:rsid w:val="00E2035A"/>
    <w:rsid w:val="00E23B5B"/>
    <w:rsid w:val="00E35D7D"/>
    <w:rsid w:val="00E37BEB"/>
    <w:rsid w:val="00E40399"/>
    <w:rsid w:val="00E41141"/>
    <w:rsid w:val="00E43EBE"/>
    <w:rsid w:val="00E47252"/>
    <w:rsid w:val="00E61DCF"/>
    <w:rsid w:val="00E660BD"/>
    <w:rsid w:val="00E7255C"/>
    <w:rsid w:val="00E745F3"/>
    <w:rsid w:val="00E82309"/>
    <w:rsid w:val="00E96843"/>
    <w:rsid w:val="00EA1532"/>
    <w:rsid w:val="00EC7CE9"/>
    <w:rsid w:val="00ED04FC"/>
    <w:rsid w:val="00EE0814"/>
    <w:rsid w:val="00EF263D"/>
    <w:rsid w:val="00EF2EE9"/>
    <w:rsid w:val="00EF7EDB"/>
    <w:rsid w:val="00F01729"/>
    <w:rsid w:val="00F03169"/>
    <w:rsid w:val="00F24303"/>
    <w:rsid w:val="00F3364E"/>
    <w:rsid w:val="00F365BE"/>
    <w:rsid w:val="00F40602"/>
    <w:rsid w:val="00F45D0D"/>
    <w:rsid w:val="00F504F3"/>
    <w:rsid w:val="00F51C5C"/>
    <w:rsid w:val="00F67904"/>
    <w:rsid w:val="00F67ACF"/>
    <w:rsid w:val="00F707A0"/>
    <w:rsid w:val="00F81D0E"/>
    <w:rsid w:val="00F83BD2"/>
    <w:rsid w:val="00F96774"/>
    <w:rsid w:val="00FA351D"/>
    <w:rsid w:val="00FC426A"/>
    <w:rsid w:val="00FD14A3"/>
    <w:rsid w:val="00FD5DCD"/>
    <w:rsid w:val="00FE09B1"/>
    <w:rsid w:val="00FF1CCD"/>
    <w:rsid w:val="00FF3A28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C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AA2384"/>
    <w:pPr>
      <w:keepNext/>
      <w:outlineLvl w:val="1"/>
    </w:pPr>
    <w:rPr>
      <w:b/>
      <w:bCs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HeaderChar">
    <w:name w:val="Header Char"/>
    <w:basedOn w:val="DefaultParagraphFont"/>
    <w:link w:val="Header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FooterChar">
    <w:name w:val="Footer Char"/>
    <w:basedOn w:val="DefaultParagraphFont"/>
    <w:link w:val="Footer"/>
    <w:uiPriority w:val="99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2"/>
    <w:rPr>
      <w:rFonts w:ascii="Tahoma" w:eastAsia="Times New Roman" w:hAnsi="Tahoma" w:cs="Tahoma"/>
      <w:sz w:val="16"/>
      <w:szCs w:val="16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433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AD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AD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ListParagraph">
    <w:name w:val="List Paragraph"/>
    <w:basedOn w:val="Normal"/>
    <w:uiPriority w:val="34"/>
    <w:qFormat/>
    <w:rsid w:val="00800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4A3"/>
    <w:rPr>
      <w:color w:val="0000FF" w:themeColor="hyperlink"/>
      <w:u w:val="single"/>
    </w:rPr>
  </w:style>
  <w:style w:type="paragraph" w:customStyle="1" w:styleId="Text-1-ods">
    <w:name w:val="Text-1-ods"/>
    <w:basedOn w:val="Normal"/>
    <w:qFormat/>
    <w:rsid w:val="00BB35A6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val="sk-SK" w:eastAsia="en-US"/>
    </w:rPr>
  </w:style>
  <w:style w:type="table" w:styleId="TableGrid">
    <w:name w:val="Table Grid"/>
    <w:basedOn w:val="TableNormal"/>
    <w:uiPriority w:val="59"/>
    <w:rsid w:val="0056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C505E6"/>
    <w:pPr>
      <w:jc w:val="both"/>
    </w:pPr>
    <w:rPr>
      <w:rFonts w:ascii="Tahoma" w:hAnsi="Tahoma"/>
      <w:sz w:val="20"/>
      <w:szCs w:val="20"/>
      <w:lang w:val="sk-SK"/>
    </w:rPr>
  </w:style>
  <w:style w:type="character" w:customStyle="1" w:styleId="BodyTextChar">
    <w:name w:val="Body Text Char"/>
    <w:basedOn w:val="DefaultParagraphFont"/>
    <w:link w:val="BodyText"/>
    <w:semiHidden/>
    <w:rsid w:val="00C505E6"/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rsid w:val="00AA23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AODefHead">
    <w:name w:val="AODefHead"/>
    <w:basedOn w:val="Normal"/>
    <w:next w:val="AODefPara"/>
    <w:rsid w:val="00AA2384"/>
    <w:pPr>
      <w:numPr>
        <w:numId w:val="10"/>
      </w:numPr>
      <w:spacing w:before="240" w:line="260" w:lineRule="atLeast"/>
      <w:jc w:val="both"/>
      <w:outlineLvl w:val="5"/>
    </w:pPr>
    <w:rPr>
      <w:sz w:val="22"/>
      <w:szCs w:val="20"/>
      <w:lang w:val="sk-SK" w:eastAsia="sk-SK"/>
    </w:rPr>
  </w:style>
  <w:style w:type="paragraph" w:customStyle="1" w:styleId="AODefPara">
    <w:name w:val="AODefPara"/>
    <w:basedOn w:val="AODefHead"/>
    <w:rsid w:val="00AA2384"/>
    <w:pPr>
      <w:numPr>
        <w:ilvl w:val="1"/>
      </w:numPr>
      <w:outlineLvl w:val="6"/>
    </w:pPr>
  </w:style>
  <w:style w:type="paragraph" w:customStyle="1" w:styleId="AODocTxt">
    <w:name w:val="AODocTxt"/>
    <w:basedOn w:val="Normal"/>
    <w:rsid w:val="00AA2384"/>
    <w:pPr>
      <w:numPr>
        <w:numId w:val="13"/>
      </w:numPr>
      <w:spacing w:before="240" w:line="260" w:lineRule="atLeast"/>
      <w:jc w:val="both"/>
    </w:pPr>
    <w:rPr>
      <w:rFonts w:eastAsia="SimSun"/>
      <w:sz w:val="22"/>
      <w:szCs w:val="22"/>
      <w:lang w:val="sk-SK" w:eastAsia="sk-SK"/>
    </w:rPr>
  </w:style>
  <w:style w:type="paragraph" w:customStyle="1" w:styleId="AODocTxtL1">
    <w:name w:val="AODocTxtL1"/>
    <w:basedOn w:val="AODocTxt"/>
    <w:rsid w:val="00AA2384"/>
    <w:pPr>
      <w:numPr>
        <w:ilvl w:val="1"/>
      </w:numPr>
    </w:pPr>
  </w:style>
  <w:style w:type="paragraph" w:customStyle="1" w:styleId="AODocTxtL2">
    <w:name w:val="AODocTxtL2"/>
    <w:basedOn w:val="AODocTxt"/>
    <w:rsid w:val="00AA2384"/>
    <w:pPr>
      <w:numPr>
        <w:ilvl w:val="2"/>
      </w:numPr>
    </w:pPr>
  </w:style>
  <w:style w:type="paragraph" w:customStyle="1" w:styleId="AODocTxtL3">
    <w:name w:val="AODocTxtL3"/>
    <w:basedOn w:val="AODocTxt"/>
    <w:rsid w:val="00AA2384"/>
    <w:pPr>
      <w:numPr>
        <w:ilvl w:val="3"/>
      </w:numPr>
    </w:pPr>
  </w:style>
  <w:style w:type="paragraph" w:customStyle="1" w:styleId="AODocTxtL4">
    <w:name w:val="AODocTxtL4"/>
    <w:basedOn w:val="AODocTxt"/>
    <w:rsid w:val="00AA2384"/>
    <w:pPr>
      <w:numPr>
        <w:ilvl w:val="4"/>
      </w:numPr>
    </w:pPr>
  </w:style>
  <w:style w:type="paragraph" w:customStyle="1" w:styleId="AODocTxtL5">
    <w:name w:val="AODocTxtL5"/>
    <w:basedOn w:val="AODocTxt"/>
    <w:rsid w:val="00AA2384"/>
    <w:pPr>
      <w:numPr>
        <w:ilvl w:val="5"/>
      </w:numPr>
    </w:pPr>
  </w:style>
  <w:style w:type="paragraph" w:customStyle="1" w:styleId="AODocTxtL6">
    <w:name w:val="AODocTxtL6"/>
    <w:basedOn w:val="AODocTxt"/>
    <w:rsid w:val="00AA2384"/>
    <w:pPr>
      <w:numPr>
        <w:ilvl w:val="6"/>
      </w:numPr>
    </w:pPr>
  </w:style>
  <w:style w:type="paragraph" w:customStyle="1" w:styleId="AODocTxtL7">
    <w:name w:val="AODocTxtL7"/>
    <w:basedOn w:val="AODocTxt"/>
    <w:rsid w:val="00AA2384"/>
    <w:pPr>
      <w:numPr>
        <w:ilvl w:val="7"/>
      </w:numPr>
    </w:pPr>
  </w:style>
  <w:style w:type="paragraph" w:customStyle="1" w:styleId="AODocTxtL8">
    <w:name w:val="AODocTxtL8"/>
    <w:basedOn w:val="AODocTxt"/>
    <w:rsid w:val="00AA2384"/>
    <w:pPr>
      <w:numPr>
        <w:ilvl w:val="8"/>
      </w:numPr>
    </w:pPr>
  </w:style>
  <w:style w:type="character" w:customStyle="1" w:styleId="ra">
    <w:name w:val="ra"/>
    <w:basedOn w:val="DefaultParagraphFont"/>
    <w:rsid w:val="00AA2384"/>
  </w:style>
  <w:style w:type="paragraph" w:customStyle="1" w:styleId="AONormal">
    <w:name w:val="AONormal"/>
    <w:rsid w:val="00AA2384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al"/>
    <w:next w:val="AODocTxt"/>
    <w:rsid w:val="00AA2384"/>
    <w:pPr>
      <w:pageBreakBefore/>
      <w:spacing w:before="240" w:after="240" w:line="260" w:lineRule="atLeast"/>
      <w:jc w:val="center"/>
    </w:pPr>
    <w:rPr>
      <w:b/>
      <w:caps/>
      <w:sz w:val="22"/>
      <w:szCs w:val="20"/>
      <w:lang w:val="sk-SK" w:eastAsia="sk-SK"/>
    </w:rPr>
  </w:style>
  <w:style w:type="paragraph" w:styleId="List">
    <w:name w:val="List"/>
    <w:basedOn w:val="Normal"/>
    <w:uiPriority w:val="99"/>
    <w:semiHidden/>
    <w:unhideWhenUsed/>
    <w:rsid w:val="00AA2384"/>
    <w:pPr>
      <w:ind w:left="283" w:hanging="283"/>
      <w:contextualSpacing/>
    </w:pPr>
    <w:rPr>
      <w:sz w:val="20"/>
      <w:szCs w:val="20"/>
      <w:lang w:val="sk-SK" w:eastAsia="en-US"/>
    </w:rPr>
  </w:style>
  <w:style w:type="paragraph" w:customStyle="1" w:styleId="Standard">
    <w:name w:val="Standard"/>
    <w:rsid w:val="00AA23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LightShading">
    <w:name w:val="Light Shading"/>
    <w:basedOn w:val="TableNormal"/>
    <w:uiPriority w:val="60"/>
    <w:rsid w:val="00AA23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2-normlne">
    <w:name w:val="F2-normálne"/>
    <w:rsid w:val="00AA23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odyText2">
    <w:name w:val="Body Text 2"/>
    <w:basedOn w:val="Normal"/>
    <w:link w:val="BodyText2Char"/>
    <w:semiHidden/>
    <w:rsid w:val="00AA2384"/>
    <w:pPr>
      <w:spacing w:before="20"/>
    </w:pPr>
    <w:rPr>
      <w:rFonts w:ascii="Arial" w:hAnsi="Arial"/>
      <w:sz w:val="14"/>
      <w:szCs w:val="14"/>
      <w:lang w:val="sk-SK" w:eastAsia="sk-SK"/>
    </w:rPr>
  </w:style>
  <w:style w:type="character" w:customStyle="1" w:styleId="BodyText2Char">
    <w:name w:val="Body Text 2 Char"/>
    <w:basedOn w:val="DefaultParagraphFont"/>
    <w:link w:val="BodyText2"/>
    <w:semiHidden/>
    <w:rsid w:val="00AA2384"/>
    <w:rPr>
      <w:rFonts w:ascii="Arial" w:eastAsia="Times New Roman" w:hAnsi="Arial" w:cs="Times New Roman"/>
      <w:sz w:val="14"/>
      <w:szCs w:val="14"/>
      <w:lang w:eastAsia="sk-S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2384"/>
    <w:pPr>
      <w:spacing w:after="120"/>
    </w:pPr>
    <w:rPr>
      <w:rFonts w:asciiTheme="minorHAnsi" w:eastAsiaTheme="minorEastAsia" w:hAnsiTheme="minorHAnsi" w:cstheme="minorBidi"/>
      <w:sz w:val="16"/>
      <w:szCs w:val="16"/>
      <w:lang w:val="sk-SK" w:eastAsia="sk-SK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2384"/>
    <w:rPr>
      <w:rFonts w:eastAsiaTheme="minorEastAsia"/>
      <w:sz w:val="16"/>
      <w:szCs w:val="16"/>
      <w:lang w:eastAsia="sk-SK"/>
    </w:rPr>
  </w:style>
  <w:style w:type="paragraph" w:styleId="Revision">
    <w:name w:val="Revision"/>
    <w:hidden/>
    <w:uiPriority w:val="99"/>
    <w:semiHidden/>
    <w:rsid w:val="00AA2384"/>
    <w:pPr>
      <w:spacing w:after="0" w:line="240" w:lineRule="auto"/>
    </w:pPr>
    <w:rPr>
      <w:rFonts w:eastAsiaTheme="minorEastAsia"/>
      <w:lang w:eastAsia="sk-SK"/>
    </w:rPr>
  </w:style>
  <w:style w:type="character" w:styleId="Strong">
    <w:name w:val="Strong"/>
    <w:basedOn w:val="DefaultParagraphFont"/>
    <w:uiPriority w:val="22"/>
    <w:qFormat/>
    <w:rsid w:val="00AA2384"/>
    <w:rPr>
      <w:b/>
      <w:bCs/>
    </w:rPr>
  </w:style>
  <w:style w:type="character" w:customStyle="1" w:styleId="small">
    <w:name w:val="small"/>
    <w:basedOn w:val="DefaultParagraphFont"/>
    <w:rsid w:val="004D12ED"/>
  </w:style>
  <w:style w:type="paragraph" w:styleId="NoSpacing">
    <w:name w:val="No Spacing"/>
    <w:uiPriority w:val="1"/>
    <w:qFormat/>
    <w:rsid w:val="00404246"/>
    <w:pPr>
      <w:spacing w:after="0" w:line="240" w:lineRule="auto"/>
    </w:pPr>
  </w:style>
  <w:style w:type="paragraph" w:customStyle="1" w:styleId="AO1">
    <w:name w:val="AO(1)"/>
    <w:basedOn w:val="Normal"/>
    <w:next w:val="Normal"/>
    <w:rsid w:val="00404246"/>
    <w:pPr>
      <w:spacing w:before="240" w:line="260" w:lineRule="atLeast"/>
      <w:jc w:val="both"/>
    </w:pPr>
    <w:rPr>
      <w:rFonts w:eastAsia="SimSun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C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AA2384"/>
    <w:pPr>
      <w:keepNext/>
      <w:outlineLvl w:val="1"/>
    </w:pPr>
    <w:rPr>
      <w:b/>
      <w:bCs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HeaderChar">
    <w:name w:val="Header Char"/>
    <w:basedOn w:val="DefaultParagraphFont"/>
    <w:link w:val="Header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FooterChar">
    <w:name w:val="Footer Char"/>
    <w:basedOn w:val="DefaultParagraphFont"/>
    <w:link w:val="Footer"/>
    <w:uiPriority w:val="99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2"/>
    <w:rPr>
      <w:rFonts w:ascii="Tahoma" w:eastAsia="Times New Roman" w:hAnsi="Tahoma" w:cs="Tahoma"/>
      <w:sz w:val="16"/>
      <w:szCs w:val="16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433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AD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AD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ListParagraph">
    <w:name w:val="List Paragraph"/>
    <w:basedOn w:val="Normal"/>
    <w:uiPriority w:val="34"/>
    <w:qFormat/>
    <w:rsid w:val="00800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4A3"/>
    <w:rPr>
      <w:color w:val="0000FF" w:themeColor="hyperlink"/>
      <w:u w:val="single"/>
    </w:rPr>
  </w:style>
  <w:style w:type="paragraph" w:customStyle="1" w:styleId="Text-1-ods">
    <w:name w:val="Text-1-ods"/>
    <w:basedOn w:val="Normal"/>
    <w:qFormat/>
    <w:rsid w:val="00BB35A6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val="sk-SK" w:eastAsia="en-US"/>
    </w:rPr>
  </w:style>
  <w:style w:type="table" w:styleId="TableGrid">
    <w:name w:val="Table Grid"/>
    <w:basedOn w:val="TableNormal"/>
    <w:uiPriority w:val="59"/>
    <w:rsid w:val="0056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C505E6"/>
    <w:pPr>
      <w:jc w:val="both"/>
    </w:pPr>
    <w:rPr>
      <w:rFonts w:ascii="Tahoma" w:hAnsi="Tahoma"/>
      <w:sz w:val="20"/>
      <w:szCs w:val="20"/>
      <w:lang w:val="sk-SK"/>
    </w:rPr>
  </w:style>
  <w:style w:type="character" w:customStyle="1" w:styleId="BodyTextChar">
    <w:name w:val="Body Text Char"/>
    <w:basedOn w:val="DefaultParagraphFont"/>
    <w:link w:val="BodyText"/>
    <w:semiHidden/>
    <w:rsid w:val="00C505E6"/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rsid w:val="00AA23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AODefHead">
    <w:name w:val="AODefHead"/>
    <w:basedOn w:val="Normal"/>
    <w:next w:val="AODefPara"/>
    <w:rsid w:val="00AA2384"/>
    <w:pPr>
      <w:numPr>
        <w:numId w:val="10"/>
      </w:numPr>
      <w:spacing w:before="240" w:line="260" w:lineRule="atLeast"/>
      <w:jc w:val="both"/>
      <w:outlineLvl w:val="5"/>
    </w:pPr>
    <w:rPr>
      <w:sz w:val="22"/>
      <w:szCs w:val="20"/>
      <w:lang w:val="sk-SK" w:eastAsia="sk-SK"/>
    </w:rPr>
  </w:style>
  <w:style w:type="paragraph" w:customStyle="1" w:styleId="AODefPara">
    <w:name w:val="AODefPara"/>
    <w:basedOn w:val="AODefHead"/>
    <w:rsid w:val="00AA2384"/>
    <w:pPr>
      <w:numPr>
        <w:ilvl w:val="1"/>
      </w:numPr>
      <w:outlineLvl w:val="6"/>
    </w:pPr>
  </w:style>
  <w:style w:type="paragraph" w:customStyle="1" w:styleId="AODocTxt">
    <w:name w:val="AODocTxt"/>
    <w:basedOn w:val="Normal"/>
    <w:rsid w:val="00AA2384"/>
    <w:pPr>
      <w:numPr>
        <w:numId w:val="13"/>
      </w:numPr>
      <w:spacing w:before="240" w:line="260" w:lineRule="atLeast"/>
      <w:jc w:val="both"/>
    </w:pPr>
    <w:rPr>
      <w:rFonts w:eastAsia="SimSun"/>
      <w:sz w:val="22"/>
      <w:szCs w:val="22"/>
      <w:lang w:val="sk-SK" w:eastAsia="sk-SK"/>
    </w:rPr>
  </w:style>
  <w:style w:type="paragraph" w:customStyle="1" w:styleId="AODocTxtL1">
    <w:name w:val="AODocTxtL1"/>
    <w:basedOn w:val="AODocTxt"/>
    <w:rsid w:val="00AA2384"/>
    <w:pPr>
      <w:numPr>
        <w:ilvl w:val="1"/>
      </w:numPr>
    </w:pPr>
  </w:style>
  <w:style w:type="paragraph" w:customStyle="1" w:styleId="AODocTxtL2">
    <w:name w:val="AODocTxtL2"/>
    <w:basedOn w:val="AODocTxt"/>
    <w:rsid w:val="00AA2384"/>
    <w:pPr>
      <w:numPr>
        <w:ilvl w:val="2"/>
      </w:numPr>
    </w:pPr>
  </w:style>
  <w:style w:type="paragraph" w:customStyle="1" w:styleId="AODocTxtL3">
    <w:name w:val="AODocTxtL3"/>
    <w:basedOn w:val="AODocTxt"/>
    <w:rsid w:val="00AA2384"/>
    <w:pPr>
      <w:numPr>
        <w:ilvl w:val="3"/>
      </w:numPr>
    </w:pPr>
  </w:style>
  <w:style w:type="paragraph" w:customStyle="1" w:styleId="AODocTxtL4">
    <w:name w:val="AODocTxtL4"/>
    <w:basedOn w:val="AODocTxt"/>
    <w:rsid w:val="00AA2384"/>
    <w:pPr>
      <w:numPr>
        <w:ilvl w:val="4"/>
      </w:numPr>
    </w:pPr>
  </w:style>
  <w:style w:type="paragraph" w:customStyle="1" w:styleId="AODocTxtL5">
    <w:name w:val="AODocTxtL5"/>
    <w:basedOn w:val="AODocTxt"/>
    <w:rsid w:val="00AA2384"/>
    <w:pPr>
      <w:numPr>
        <w:ilvl w:val="5"/>
      </w:numPr>
    </w:pPr>
  </w:style>
  <w:style w:type="paragraph" w:customStyle="1" w:styleId="AODocTxtL6">
    <w:name w:val="AODocTxtL6"/>
    <w:basedOn w:val="AODocTxt"/>
    <w:rsid w:val="00AA2384"/>
    <w:pPr>
      <w:numPr>
        <w:ilvl w:val="6"/>
      </w:numPr>
    </w:pPr>
  </w:style>
  <w:style w:type="paragraph" w:customStyle="1" w:styleId="AODocTxtL7">
    <w:name w:val="AODocTxtL7"/>
    <w:basedOn w:val="AODocTxt"/>
    <w:rsid w:val="00AA2384"/>
    <w:pPr>
      <w:numPr>
        <w:ilvl w:val="7"/>
      </w:numPr>
    </w:pPr>
  </w:style>
  <w:style w:type="paragraph" w:customStyle="1" w:styleId="AODocTxtL8">
    <w:name w:val="AODocTxtL8"/>
    <w:basedOn w:val="AODocTxt"/>
    <w:rsid w:val="00AA2384"/>
    <w:pPr>
      <w:numPr>
        <w:ilvl w:val="8"/>
      </w:numPr>
    </w:pPr>
  </w:style>
  <w:style w:type="character" w:customStyle="1" w:styleId="ra">
    <w:name w:val="ra"/>
    <w:basedOn w:val="DefaultParagraphFont"/>
    <w:rsid w:val="00AA2384"/>
  </w:style>
  <w:style w:type="paragraph" w:customStyle="1" w:styleId="AONormal">
    <w:name w:val="AONormal"/>
    <w:rsid w:val="00AA2384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al"/>
    <w:next w:val="AODocTxt"/>
    <w:rsid w:val="00AA2384"/>
    <w:pPr>
      <w:pageBreakBefore/>
      <w:spacing w:before="240" w:after="240" w:line="260" w:lineRule="atLeast"/>
      <w:jc w:val="center"/>
    </w:pPr>
    <w:rPr>
      <w:b/>
      <w:caps/>
      <w:sz w:val="22"/>
      <w:szCs w:val="20"/>
      <w:lang w:val="sk-SK" w:eastAsia="sk-SK"/>
    </w:rPr>
  </w:style>
  <w:style w:type="paragraph" w:styleId="List">
    <w:name w:val="List"/>
    <w:basedOn w:val="Normal"/>
    <w:uiPriority w:val="99"/>
    <w:semiHidden/>
    <w:unhideWhenUsed/>
    <w:rsid w:val="00AA2384"/>
    <w:pPr>
      <w:ind w:left="283" w:hanging="283"/>
      <w:contextualSpacing/>
    </w:pPr>
    <w:rPr>
      <w:sz w:val="20"/>
      <w:szCs w:val="20"/>
      <w:lang w:val="sk-SK" w:eastAsia="en-US"/>
    </w:rPr>
  </w:style>
  <w:style w:type="paragraph" w:customStyle="1" w:styleId="Standard">
    <w:name w:val="Standard"/>
    <w:rsid w:val="00AA23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LightShading">
    <w:name w:val="Light Shading"/>
    <w:basedOn w:val="TableNormal"/>
    <w:uiPriority w:val="60"/>
    <w:rsid w:val="00AA23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2-normlne">
    <w:name w:val="F2-normálne"/>
    <w:rsid w:val="00AA23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odyText2">
    <w:name w:val="Body Text 2"/>
    <w:basedOn w:val="Normal"/>
    <w:link w:val="BodyText2Char"/>
    <w:semiHidden/>
    <w:rsid w:val="00AA2384"/>
    <w:pPr>
      <w:spacing w:before="20"/>
    </w:pPr>
    <w:rPr>
      <w:rFonts w:ascii="Arial" w:hAnsi="Arial"/>
      <w:sz w:val="14"/>
      <w:szCs w:val="14"/>
      <w:lang w:val="sk-SK" w:eastAsia="sk-SK"/>
    </w:rPr>
  </w:style>
  <w:style w:type="character" w:customStyle="1" w:styleId="BodyText2Char">
    <w:name w:val="Body Text 2 Char"/>
    <w:basedOn w:val="DefaultParagraphFont"/>
    <w:link w:val="BodyText2"/>
    <w:semiHidden/>
    <w:rsid w:val="00AA2384"/>
    <w:rPr>
      <w:rFonts w:ascii="Arial" w:eastAsia="Times New Roman" w:hAnsi="Arial" w:cs="Times New Roman"/>
      <w:sz w:val="14"/>
      <w:szCs w:val="14"/>
      <w:lang w:eastAsia="sk-S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2384"/>
    <w:pPr>
      <w:spacing w:after="120"/>
    </w:pPr>
    <w:rPr>
      <w:rFonts w:asciiTheme="minorHAnsi" w:eastAsiaTheme="minorEastAsia" w:hAnsiTheme="minorHAnsi" w:cstheme="minorBidi"/>
      <w:sz w:val="16"/>
      <w:szCs w:val="16"/>
      <w:lang w:val="sk-SK" w:eastAsia="sk-SK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2384"/>
    <w:rPr>
      <w:rFonts w:eastAsiaTheme="minorEastAsia"/>
      <w:sz w:val="16"/>
      <w:szCs w:val="16"/>
      <w:lang w:eastAsia="sk-SK"/>
    </w:rPr>
  </w:style>
  <w:style w:type="paragraph" w:styleId="Revision">
    <w:name w:val="Revision"/>
    <w:hidden/>
    <w:uiPriority w:val="99"/>
    <w:semiHidden/>
    <w:rsid w:val="00AA2384"/>
    <w:pPr>
      <w:spacing w:after="0" w:line="240" w:lineRule="auto"/>
    </w:pPr>
    <w:rPr>
      <w:rFonts w:eastAsiaTheme="minorEastAsia"/>
      <w:lang w:eastAsia="sk-SK"/>
    </w:rPr>
  </w:style>
  <w:style w:type="character" w:styleId="Strong">
    <w:name w:val="Strong"/>
    <w:basedOn w:val="DefaultParagraphFont"/>
    <w:uiPriority w:val="22"/>
    <w:qFormat/>
    <w:rsid w:val="00AA2384"/>
    <w:rPr>
      <w:b/>
      <w:bCs/>
    </w:rPr>
  </w:style>
  <w:style w:type="character" w:customStyle="1" w:styleId="small">
    <w:name w:val="small"/>
    <w:basedOn w:val="DefaultParagraphFont"/>
    <w:rsid w:val="004D12ED"/>
  </w:style>
  <w:style w:type="paragraph" w:styleId="NoSpacing">
    <w:name w:val="No Spacing"/>
    <w:uiPriority w:val="1"/>
    <w:qFormat/>
    <w:rsid w:val="00404246"/>
    <w:pPr>
      <w:spacing w:after="0" w:line="240" w:lineRule="auto"/>
    </w:pPr>
  </w:style>
  <w:style w:type="paragraph" w:customStyle="1" w:styleId="AO1">
    <w:name w:val="AO(1)"/>
    <w:basedOn w:val="Normal"/>
    <w:next w:val="Normal"/>
    <w:rsid w:val="00404246"/>
    <w:pPr>
      <w:spacing w:before="240" w:line="260" w:lineRule="atLeast"/>
      <w:jc w:val="both"/>
    </w:pPr>
    <w:rPr>
      <w:rFonts w:eastAsia="SimSu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pvs.gov.sk/rpv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otova.barbora@dpb.sk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homerova.viera@dpb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B0D68-C8D9-49AB-AE43-06406772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2976</Words>
  <Characters>16968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Notova Barbora</dc:creator>
  <cp:lastModifiedBy>Notova Barbora</cp:lastModifiedBy>
  <cp:revision>3</cp:revision>
  <cp:lastPrinted>2018-04-17T12:21:00Z</cp:lastPrinted>
  <dcterms:created xsi:type="dcterms:W3CDTF">2018-11-28T09:30:00Z</dcterms:created>
  <dcterms:modified xsi:type="dcterms:W3CDTF">2018-11-28T09:31:00Z</dcterms:modified>
</cp:coreProperties>
</file>